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C2CF" w14:textId="3333D828" w:rsidR="00BB4094" w:rsidRPr="005E6651" w:rsidRDefault="00776B29" w:rsidP="00776B29">
      <w:pPr>
        <w:spacing w:after="0" w:line="240" w:lineRule="auto"/>
        <w:rPr>
          <w:color w:val="000000" w:themeColor="text1"/>
          <w:sz w:val="23"/>
          <w:szCs w:val="23"/>
        </w:rPr>
      </w:pPr>
      <w:r w:rsidRPr="005E6651">
        <w:rPr>
          <w:color w:val="000000" w:themeColor="text1"/>
          <w:sz w:val="23"/>
          <w:szCs w:val="23"/>
        </w:rPr>
        <w:t>Directors P</w:t>
      </w:r>
      <w:r w:rsidR="00BB4094" w:rsidRPr="005E6651">
        <w:rPr>
          <w:color w:val="000000" w:themeColor="text1"/>
          <w:sz w:val="23"/>
          <w:szCs w:val="23"/>
        </w:rPr>
        <w:t>resent: Ricky Taylor (President); James Stallworth (Vice Preside</w:t>
      </w:r>
      <w:r w:rsidRPr="005E6651">
        <w:rPr>
          <w:color w:val="000000" w:themeColor="text1"/>
          <w:sz w:val="23"/>
          <w:szCs w:val="23"/>
        </w:rPr>
        <w:t xml:space="preserve">nt); </w:t>
      </w:r>
      <w:r w:rsidR="00B12904" w:rsidRPr="005E6651">
        <w:rPr>
          <w:color w:val="000000" w:themeColor="text1"/>
          <w:sz w:val="23"/>
          <w:szCs w:val="23"/>
        </w:rPr>
        <w:t>Tiffany Burton</w:t>
      </w:r>
      <w:r w:rsidRPr="005E6651">
        <w:rPr>
          <w:color w:val="000000" w:themeColor="text1"/>
          <w:sz w:val="23"/>
          <w:szCs w:val="23"/>
        </w:rPr>
        <w:t xml:space="preserve"> (Treasurer)</w:t>
      </w:r>
      <w:r w:rsidR="00BC324A">
        <w:rPr>
          <w:color w:val="000000" w:themeColor="text1"/>
          <w:sz w:val="23"/>
          <w:szCs w:val="23"/>
        </w:rPr>
        <w:t xml:space="preserve"> </w:t>
      </w:r>
      <w:r w:rsidR="004243C9">
        <w:rPr>
          <w:color w:val="000000" w:themeColor="text1"/>
          <w:sz w:val="23"/>
          <w:szCs w:val="23"/>
        </w:rPr>
        <w:t xml:space="preserve">- </w:t>
      </w:r>
      <w:r w:rsidR="00BC324A">
        <w:rPr>
          <w:color w:val="000000" w:themeColor="text1"/>
          <w:sz w:val="23"/>
          <w:szCs w:val="23"/>
        </w:rPr>
        <w:t xml:space="preserve">Absent: </w:t>
      </w:r>
      <w:r w:rsidR="0070636D" w:rsidRPr="005E6651">
        <w:rPr>
          <w:color w:val="000000" w:themeColor="text1"/>
          <w:sz w:val="23"/>
          <w:szCs w:val="23"/>
        </w:rPr>
        <w:t xml:space="preserve">Nelson Morgan (Director); </w:t>
      </w:r>
      <w:r w:rsidR="00BB4094" w:rsidRPr="005E6651">
        <w:rPr>
          <w:color w:val="000000" w:themeColor="text1"/>
          <w:sz w:val="23"/>
          <w:szCs w:val="23"/>
        </w:rPr>
        <w:t>Secretary</w:t>
      </w:r>
      <w:r w:rsidR="00B12904" w:rsidRPr="005E6651">
        <w:rPr>
          <w:color w:val="000000" w:themeColor="text1"/>
          <w:sz w:val="23"/>
          <w:szCs w:val="23"/>
        </w:rPr>
        <w:t xml:space="preserve"> Vacant</w:t>
      </w:r>
    </w:p>
    <w:p w14:paraId="187B9A5F" w14:textId="77777777" w:rsidR="00776B29" w:rsidRPr="005E6651" w:rsidRDefault="00776B29" w:rsidP="00776B29">
      <w:pPr>
        <w:spacing w:after="0" w:line="240" w:lineRule="auto"/>
        <w:rPr>
          <w:color w:val="000000" w:themeColor="text1"/>
          <w:sz w:val="23"/>
          <w:szCs w:val="23"/>
        </w:rPr>
      </w:pPr>
    </w:p>
    <w:p w14:paraId="716AC2D0" w14:textId="1C555D6B" w:rsidR="00BB4094" w:rsidRPr="005E6651" w:rsidRDefault="00BB4094" w:rsidP="00776B29">
      <w:pPr>
        <w:spacing w:after="120" w:line="240" w:lineRule="auto"/>
        <w:rPr>
          <w:color w:val="000000" w:themeColor="text1"/>
          <w:sz w:val="23"/>
          <w:szCs w:val="23"/>
        </w:rPr>
      </w:pPr>
      <w:r w:rsidRPr="005E6651">
        <w:rPr>
          <w:color w:val="000000" w:themeColor="text1"/>
          <w:sz w:val="23"/>
          <w:szCs w:val="23"/>
        </w:rPr>
        <w:t>President Taylor ca</w:t>
      </w:r>
      <w:r w:rsidR="00C259DD" w:rsidRPr="005E6651">
        <w:rPr>
          <w:color w:val="000000" w:themeColor="text1"/>
          <w:sz w:val="23"/>
          <w:szCs w:val="23"/>
        </w:rPr>
        <w:t>lled the meeting to order at 7</w:t>
      </w:r>
      <w:r w:rsidR="00D83322" w:rsidRPr="005E6651">
        <w:rPr>
          <w:color w:val="000000" w:themeColor="text1"/>
          <w:sz w:val="23"/>
          <w:szCs w:val="23"/>
        </w:rPr>
        <w:t>:0</w:t>
      </w:r>
      <w:r w:rsidR="00900FE4" w:rsidRPr="005E6651">
        <w:rPr>
          <w:color w:val="000000" w:themeColor="text1"/>
          <w:sz w:val="23"/>
          <w:szCs w:val="23"/>
        </w:rPr>
        <w:t>0 pm</w:t>
      </w:r>
    </w:p>
    <w:p w14:paraId="716AC2D1" w14:textId="44D2E240" w:rsidR="002B099D" w:rsidRPr="005E6651" w:rsidRDefault="004905C1" w:rsidP="00C259DD">
      <w:pPr>
        <w:spacing w:after="120" w:line="240" w:lineRule="auto"/>
        <w:rPr>
          <w:color w:val="000000" w:themeColor="text1"/>
          <w:sz w:val="23"/>
          <w:szCs w:val="23"/>
        </w:rPr>
      </w:pPr>
      <w:r w:rsidRPr="005E6651">
        <w:rPr>
          <w:color w:val="000000" w:themeColor="text1"/>
          <w:sz w:val="23"/>
          <w:szCs w:val="23"/>
        </w:rPr>
        <w:t xml:space="preserve">Approval of </w:t>
      </w:r>
      <w:r w:rsidR="00BC324A">
        <w:rPr>
          <w:color w:val="000000" w:themeColor="text1"/>
          <w:sz w:val="23"/>
          <w:szCs w:val="23"/>
        </w:rPr>
        <w:t xml:space="preserve">Annual </w:t>
      </w:r>
      <w:r w:rsidR="004243C9">
        <w:rPr>
          <w:color w:val="000000" w:themeColor="text1"/>
          <w:sz w:val="23"/>
          <w:szCs w:val="23"/>
        </w:rPr>
        <w:t xml:space="preserve">Meeting </w:t>
      </w:r>
      <w:r w:rsidRPr="005E6651">
        <w:rPr>
          <w:color w:val="000000" w:themeColor="text1"/>
          <w:sz w:val="23"/>
          <w:szCs w:val="23"/>
        </w:rPr>
        <w:t xml:space="preserve">minutes </w:t>
      </w:r>
      <w:r w:rsidR="00056483" w:rsidRPr="005E6651">
        <w:rPr>
          <w:color w:val="000000" w:themeColor="text1"/>
          <w:sz w:val="23"/>
          <w:szCs w:val="23"/>
        </w:rPr>
        <w:t xml:space="preserve">- </w:t>
      </w:r>
      <w:r w:rsidR="002B099D" w:rsidRPr="005E6651">
        <w:rPr>
          <w:color w:val="000000" w:themeColor="text1"/>
          <w:sz w:val="23"/>
          <w:szCs w:val="23"/>
        </w:rPr>
        <w:t xml:space="preserve">President </w:t>
      </w:r>
      <w:r w:rsidR="00BC324A">
        <w:rPr>
          <w:color w:val="000000" w:themeColor="text1"/>
          <w:sz w:val="23"/>
          <w:szCs w:val="23"/>
        </w:rPr>
        <w:t>Taylor</w:t>
      </w:r>
      <w:r w:rsidR="002B099D" w:rsidRPr="005E6651">
        <w:rPr>
          <w:color w:val="000000" w:themeColor="text1"/>
          <w:sz w:val="23"/>
          <w:szCs w:val="23"/>
        </w:rPr>
        <w:t xml:space="preserve"> moved to </w:t>
      </w:r>
      <w:r w:rsidR="00BC324A">
        <w:rPr>
          <w:color w:val="000000" w:themeColor="text1"/>
          <w:sz w:val="23"/>
          <w:szCs w:val="23"/>
        </w:rPr>
        <w:t>table the approval of minutes until October 28</w:t>
      </w:r>
      <w:r w:rsidR="00BC324A" w:rsidRPr="00BC324A">
        <w:rPr>
          <w:color w:val="000000" w:themeColor="text1"/>
          <w:sz w:val="23"/>
          <w:szCs w:val="23"/>
          <w:vertAlign w:val="superscript"/>
        </w:rPr>
        <w:t>th</w:t>
      </w:r>
      <w:r w:rsidR="00BC324A">
        <w:rPr>
          <w:color w:val="000000" w:themeColor="text1"/>
          <w:sz w:val="23"/>
          <w:szCs w:val="23"/>
        </w:rPr>
        <w:t xml:space="preserve"> meeting, second by V.P. Stallworth</w:t>
      </w:r>
    </w:p>
    <w:p w14:paraId="3A32D0E8" w14:textId="77777777" w:rsidR="001B168A" w:rsidRPr="005E6651" w:rsidRDefault="001B168A" w:rsidP="001B168A">
      <w:pPr>
        <w:rPr>
          <w:color w:val="000000" w:themeColor="text1"/>
          <w:sz w:val="23"/>
          <w:szCs w:val="23"/>
        </w:rPr>
      </w:pPr>
      <w:r w:rsidRPr="005E6651">
        <w:rPr>
          <w:color w:val="000000" w:themeColor="text1"/>
          <w:sz w:val="23"/>
          <w:szCs w:val="23"/>
        </w:rPr>
        <w:t xml:space="preserve">Rules were suspended to hear from the homeowners at 7:15 pm.  </w:t>
      </w:r>
    </w:p>
    <w:p w14:paraId="736922E4" w14:textId="77777777" w:rsidR="00E43684" w:rsidRDefault="00E43684" w:rsidP="00B54C4E">
      <w:pPr>
        <w:tabs>
          <w:tab w:val="left" w:pos="3960"/>
        </w:tabs>
        <w:spacing w:after="0" w:line="240" w:lineRule="auto"/>
        <w:rPr>
          <w:iCs/>
          <w:color w:val="000000" w:themeColor="text1"/>
          <w:sz w:val="23"/>
          <w:szCs w:val="23"/>
        </w:rPr>
      </w:pPr>
      <w:r w:rsidRPr="00E43684">
        <w:rPr>
          <w:iCs/>
          <w:color w:val="000000" w:themeColor="text1"/>
          <w:sz w:val="23"/>
          <w:szCs w:val="23"/>
        </w:rPr>
        <w:t xml:space="preserve">The </w:t>
      </w:r>
      <w:r>
        <w:rPr>
          <w:iCs/>
          <w:color w:val="000000" w:themeColor="text1"/>
          <w:sz w:val="23"/>
          <w:szCs w:val="23"/>
        </w:rPr>
        <w:t>Quarterly</w:t>
      </w:r>
      <w:r w:rsidRPr="00E43684">
        <w:rPr>
          <w:iCs/>
          <w:color w:val="000000" w:themeColor="text1"/>
          <w:sz w:val="23"/>
          <w:szCs w:val="23"/>
        </w:rPr>
        <w:t xml:space="preserve"> Meeting took place on </w:t>
      </w:r>
      <w:r>
        <w:rPr>
          <w:iCs/>
          <w:color w:val="000000" w:themeColor="text1"/>
          <w:sz w:val="23"/>
          <w:szCs w:val="23"/>
        </w:rPr>
        <w:t>Monday</w:t>
      </w:r>
      <w:r w:rsidRPr="00E43684">
        <w:rPr>
          <w:iCs/>
          <w:color w:val="000000" w:themeColor="text1"/>
          <w:sz w:val="23"/>
          <w:szCs w:val="23"/>
        </w:rPr>
        <w:t xml:space="preserve">, </w:t>
      </w:r>
      <w:r>
        <w:rPr>
          <w:iCs/>
          <w:color w:val="000000" w:themeColor="text1"/>
          <w:sz w:val="23"/>
          <w:szCs w:val="23"/>
        </w:rPr>
        <w:t>August 12</w:t>
      </w:r>
      <w:r w:rsidRPr="00E43684">
        <w:rPr>
          <w:iCs/>
          <w:color w:val="000000" w:themeColor="text1"/>
          <w:sz w:val="23"/>
          <w:szCs w:val="23"/>
        </w:rPr>
        <w:t>, 201</w:t>
      </w:r>
      <w:r>
        <w:rPr>
          <w:iCs/>
          <w:color w:val="000000" w:themeColor="text1"/>
          <w:sz w:val="23"/>
          <w:szCs w:val="23"/>
        </w:rPr>
        <w:t>9</w:t>
      </w:r>
      <w:r w:rsidRPr="00E43684">
        <w:rPr>
          <w:iCs/>
          <w:color w:val="000000" w:themeColor="text1"/>
          <w:sz w:val="23"/>
          <w:szCs w:val="23"/>
        </w:rPr>
        <w:t xml:space="preserve">, at the </w:t>
      </w:r>
      <w:r>
        <w:rPr>
          <w:iCs/>
          <w:color w:val="000000" w:themeColor="text1"/>
          <w:sz w:val="23"/>
          <w:szCs w:val="23"/>
        </w:rPr>
        <w:t>East Henrico Rec Center.</w:t>
      </w:r>
    </w:p>
    <w:p w14:paraId="71DF52C2" w14:textId="706EF513" w:rsidR="00E43684" w:rsidRDefault="00E43684" w:rsidP="00B54C4E">
      <w:pPr>
        <w:tabs>
          <w:tab w:val="left" w:pos="3960"/>
        </w:tabs>
        <w:spacing w:after="0" w:line="240" w:lineRule="auto"/>
        <w:rPr>
          <w:iCs/>
          <w:color w:val="000000" w:themeColor="text1"/>
          <w:sz w:val="23"/>
          <w:szCs w:val="23"/>
        </w:rPr>
      </w:pPr>
      <w:r w:rsidRPr="00E43684">
        <w:rPr>
          <w:iCs/>
          <w:color w:val="000000" w:themeColor="text1"/>
          <w:sz w:val="23"/>
          <w:szCs w:val="23"/>
        </w:rPr>
        <w:br/>
      </w:r>
      <w:r>
        <w:rPr>
          <w:iCs/>
          <w:color w:val="000000" w:themeColor="text1"/>
          <w:sz w:val="23"/>
          <w:szCs w:val="23"/>
        </w:rPr>
        <w:t xml:space="preserve">President Taylor, </w:t>
      </w:r>
      <w:r w:rsidR="004243C9">
        <w:rPr>
          <w:iCs/>
          <w:color w:val="000000" w:themeColor="text1"/>
          <w:sz w:val="23"/>
          <w:szCs w:val="23"/>
        </w:rPr>
        <w:t>welcomed</w:t>
      </w:r>
      <w:r>
        <w:rPr>
          <w:iCs/>
          <w:color w:val="000000" w:themeColor="text1"/>
          <w:sz w:val="23"/>
          <w:szCs w:val="23"/>
        </w:rPr>
        <w:t xml:space="preserve"> all and shared t</w:t>
      </w:r>
      <w:r w:rsidRPr="00E43684">
        <w:rPr>
          <w:iCs/>
          <w:color w:val="000000" w:themeColor="text1"/>
          <w:sz w:val="23"/>
          <w:szCs w:val="23"/>
        </w:rPr>
        <w:t>h</w:t>
      </w:r>
      <w:r w:rsidR="004243C9">
        <w:rPr>
          <w:iCs/>
          <w:color w:val="000000" w:themeColor="text1"/>
          <w:sz w:val="23"/>
          <w:szCs w:val="23"/>
        </w:rPr>
        <w:t>at the</w:t>
      </w:r>
      <w:r w:rsidRPr="00E43684">
        <w:rPr>
          <w:iCs/>
          <w:color w:val="000000" w:themeColor="text1"/>
          <w:sz w:val="23"/>
          <w:szCs w:val="23"/>
        </w:rPr>
        <w:t xml:space="preserve"> purpose of </w:t>
      </w:r>
      <w:r>
        <w:rPr>
          <w:iCs/>
          <w:color w:val="000000" w:themeColor="text1"/>
          <w:sz w:val="23"/>
          <w:szCs w:val="23"/>
        </w:rPr>
        <w:t xml:space="preserve">Quarterly </w:t>
      </w:r>
      <w:r w:rsidRPr="00E43684">
        <w:rPr>
          <w:iCs/>
          <w:color w:val="000000" w:themeColor="text1"/>
          <w:sz w:val="23"/>
          <w:szCs w:val="23"/>
        </w:rPr>
        <w:t>Meeting</w:t>
      </w:r>
      <w:r>
        <w:rPr>
          <w:iCs/>
          <w:color w:val="000000" w:themeColor="text1"/>
          <w:sz w:val="23"/>
          <w:szCs w:val="23"/>
        </w:rPr>
        <w:t>s</w:t>
      </w:r>
      <w:r w:rsidR="004243C9">
        <w:rPr>
          <w:iCs/>
          <w:color w:val="000000" w:themeColor="text1"/>
          <w:sz w:val="23"/>
          <w:szCs w:val="23"/>
        </w:rPr>
        <w:t xml:space="preserve"> </w:t>
      </w:r>
      <w:r w:rsidRPr="00E43684">
        <w:rPr>
          <w:iCs/>
          <w:color w:val="000000" w:themeColor="text1"/>
          <w:sz w:val="23"/>
          <w:szCs w:val="23"/>
        </w:rPr>
        <w:t xml:space="preserve">is to share Association and community information to the membership and to provide </w:t>
      </w:r>
      <w:r w:rsidR="005B46A9" w:rsidRPr="00E43684">
        <w:rPr>
          <w:iCs/>
          <w:color w:val="000000" w:themeColor="text1"/>
          <w:sz w:val="23"/>
          <w:szCs w:val="23"/>
        </w:rPr>
        <w:t>a</w:t>
      </w:r>
      <w:r w:rsidRPr="00E43684">
        <w:rPr>
          <w:iCs/>
          <w:color w:val="000000" w:themeColor="text1"/>
          <w:sz w:val="23"/>
          <w:szCs w:val="23"/>
        </w:rPr>
        <w:t xml:space="preserve"> for</w:t>
      </w:r>
      <w:r w:rsidR="005B46A9">
        <w:rPr>
          <w:iCs/>
          <w:color w:val="000000" w:themeColor="text1"/>
          <w:sz w:val="23"/>
          <w:szCs w:val="23"/>
        </w:rPr>
        <w:t>um for</w:t>
      </w:r>
      <w:r w:rsidRPr="00E43684">
        <w:rPr>
          <w:iCs/>
          <w:color w:val="000000" w:themeColor="text1"/>
          <w:sz w:val="23"/>
          <w:szCs w:val="23"/>
        </w:rPr>
        <w:t xml:space="preserve"> </w:t>
      </w:r>
      <w:r w:rsidR="004243C9">
        <w:rPr>
          <w:iCs/>
          <w:color w:val="000000" w:themeColor="text1"/>
          <w:sz w:val="23"/>
          <w:szCs w:val="23"/>
        </w:rPr>
        <w:t xml:space="preserve">homeowners </w:t>
      </w:r>
      <w:r w:rsidRPr="00E43684">
        <w:rPr>
          <w:iCs/>
          <w:color w:val="000000" w:themeColor="text1"/>
          <w:sz w:val="23"/>
          <w:szCs w:val="23"/>
        </w:rPr>
        <w:t xml:space="preserve">to ask specific questions of the Association.  </w:t>
      </w:r>
      <w:r w:rsidR="004243C9">
        <w:rPr>
          <w:iCs/>
          <w:color w:val="000000" w:themeColor="text1"/>
          <w:sz w:val="23"/>
          <w:szCs w:val="23"/>
        </w:rPr>
        <w:t xml:space="preserve"> </w:t>
      </w:r>
      <w:r w:rsidRPr="00E43684">
        <w:rPr>
          <w:iCs/>
          <w:color w:val="000000" w:themeColor="text1"/>
          <w:sz w:val="23"/>
          <w:szCs w:val="23"/>
        </w:rPr>
        <w:t>The</w:t>
      </w:r>
      <w:r w:rsidR="005B46A9">
        <w:rPr>
          <w:iCs/>
          <w:color w:val="000000" w:themeColor="text1"/>
          <w:sz w:val="23"/>
          <w:szCs w:val="23"/>
        </w:rPr>
        <w:t>se</w:t>
      </w:r>
      <w:r w:rsidRPr="00E43684">
        <w:rPr>
          <w:iCs/>
          <w:color w:val="000000" w:themeColor="text1"/>
          <w:sz w:val="23"/>
          <w:szCs w:val="23"/>
        </w:rPr>
        <w:t xml:space="preserve"> </w:t>
      </w:r>
      <w:r w:rsidR="005B46A9">
        <w:rPr>
          <w:iCs/>
          <w:color w:val="000000" w:themeColor="text1"/>
          <w:sz w:val="23"/>
          <w:szCs w:val="23"/>
        </w:rPr>
        <w:t>m</w:t>
      </w:r>
      <w:r w:rsidRPr="00E43684">
        <w:rPr>
          <w:iCs/>
          <w:color w:val="000000" w:themeColor="text1"/>
          <w:sz w:val="23"/>
          <w:szCs w:val="23"/>
        </w:rPr>
        <w:t xml:space="preserve">eeting </w:t>
      </w:r>
      <w:r w:rsidR="005B46A9">
        <w:rPr>
          <w:iCs/>
          <w:color w:val="000000" w:themeColor="text1"/>
          <w:sz w:val="23"/>
          <w:szCs w:val="23"/>
        </w:rPr>
        <w:t>are</w:t>
      </w:r>
      <w:r w:rsidRPr="00E43684">
        <w:rPr>
          <w:iCs/>
          <w:color w:val="000000" w:themeColor="text1"/>
          <w:sz w:val="23"/>
          <w:szCs w:val="23"/>
        </w:rPr>
        <w:t xml:space="preserve"> also a great opportunity for you to meet the current Board members</w:t>
      </w:r>
      <w:r>
        <w:rPr>
          <w:iCs/>
          <w:color w:val="000000" w:themeColor="text1"/>
          <w:sz w:val="23"/>
          <w:szCs w:val="23"/>
        </w:rPr>
        <w:t xml:space="preserve"> </w:t>
      </w:r>
      <w:r w:rsidRPr="00E43684">
        <w:rPr>
          <w:iCs/>
          <w:color w:val="000000" w:themeColor="text1"/>
          <w:sz w:val="23"/>
          <w:szCs w:val="23"/>
        </w:rPr>
        <w:t>and your neighbors.  </w:t>
      </w:r>
    </w:p>
    <w:p w14:paraId="2AE374A7" w14:textId="77777777" w:rsidR="00E43684" w:rsidRDefault="00E43684" w:rsidP="00B54C4E">
      <w:pPr>
        <w:tabs>
          <w:tab w:val="left" w:pos="3960"/>
        </w:tabs>
        <w:spacing w:after="0" w:line="240" w:lineRule="auto"/>
        <w:rPr>
          <w:iCs/>
          <w:color w:val="000000" w:themeColor="text1"/>
          <w:sz w:val="23"/>
          <w:szCs w:val="23"/>
        </w:rPr>
      </w:pPr>
    </w:p>
    <w:p w14:paraId="03AE0D3F" w14:textId="4A93F981" w:rsidR="00B54C4E" w:rsidRPr="005E6651" w:rsidRDefault="00EA4BD8" w:rsidP="00B54C4E">
      <w:pPr>
        <w:tabs>
          <w:tab w:val="left" w:pos="3960"/>
        </w:tabs>
        <w:spacing w:after="0" w:line="240" w:lineRule="auto"/>
        <w:rPr>
          <w:color w:val="000000" w:themeColor="text1"/>
          <w:sz w:val="23"/>
          <w:szCs w:val="23"/>
        </w:rPr>
      </w:pPr>
      <w:r w:rsidRPr="005E6651">
        <w:rPr>
          <w:iCs/>
          <w:color w:val="000000" w:themeColor="text1"/>
          <w:sz w:val="23"/>
          <w:szCs w:val="23"/>
        </w:rPr>
        <w:t xml:space="preserve">President Taylor, </w:t>
      </w:r>
      <w:r w:rsidR="00E43684">
        <w:rPr>
          <w:iCs/>
          <w:color w:val="000000" w:themeColor="text1"/>
          <w:sz w:val="23"/>
          <w:szCs w:val="23"/>
        </w:rPr>
        <w:t>further stated that moving forward,</w:t>
      </w:r>
      <w:r w:rsidR="007F1B9E">
        <w:rPr>
          <w:iCs/>
          <w:color w:val="000000" w:themeColor="text1"/>
          <w:sz w:val="23"/>
          <w:szCs w:val="23"/>
        </w:rPr>
        <w:t xml:space="preserve"> t</w:t>
      </w:r>
      <w:r w:rsidR="00227F59" w:rsidRPr="005E6651">
        <w:rPr>
          <w:iCs/>
          <w:color w:val="000000" w:themeColor="text1"/>
          <w:sz w:val="23"/>
          <w:szCs w:val="23"/>
        </w:rPr>
        <w:t xml:space="preserve">he </w:t>
      </w:r>
      <w:proofErr w:type="spellStart"/>
      <w:r w:rsidR="00E43684">
        <w:rPr>
          <w:iCs/>
          <w:color w:val="000000" w:themeColor="text1"/>
          <w:sz w:val="23"/>
          <w:szCs w:val="23"/>
        </w:rPr>
        <w:t>BoD</w:t>
      </w:r>
      <w:proofErr w:type="spellEnd"/>
      <w:r w:rsidR="00E43684">
        <w:rPr>
          <w:iCs/>
          <w:color w:val="000000" w:themeColor="text1"/>
          <w:sz w:val="23"/>
          <w:szCs w:val="23"/>
        </w:rPr>
        <w:t xml:space="preserve"> will present </w:t>
      </w:r>
      <w:r w:rsidR="005B46A9">
        <w:rPr>
          <w:iCs/>
          <w:color w:val="000000" w:themeColor="text1"/>
          <w:sz w:val="23"/>
          <w:szCs w:val="23"/>
        </w:rPr>
        <w:t xml:space="preserve">a </w:t>
      </w:r>
      <w:r w:rsidR="00E43684">
        <w:rPr>
          <w:iCs/>
          <w:color w:val="000000" w:themeColor="text1"/>
          <w:sz w:val="23"/>
          <w:szCs w:val="23"/>
        </w:rPr>
        <w:t>PowerPoint slide show</w:t>
      </w:r>
      <w:r w:rsidRPr="005E6651">
        <w:rPr>
          <w:iCs/>
          <w:color w:val="000000" w:themeColor="text1"/>
          <w:sz w:val="23"/>
          <w:szCs w:val="23"/>
        </w:rPr>
        <w:t xml:space="preserve"> </w:t>
      </w:r>
      <w:r w:rsidR="00E43684">
        <w:rPr>
          <w:iCs/>
          <w:color w:val="000000" w:themeColor="text1"/>
          <w:sz w:val="23"/>
          <w:szCs w:val="23"/>
        </w:rPr>
        <w:t>to convey information during the meetings and the slides will be posted on the community website.</w:t>
      </w:r>
    </w:p>
    <w:p w14:paraId="2A86ADB2" w14:textId="77777777" w:rsidR="001B168A" w:rsidRPr="005E6651" w:rsidRDefault="001B168A" w:rsidP="00B54C4E">
      <w:pPr>
        <w:tabs>
          <w:tab w:val="left" w:pos="3960"/>
        </w:tabs>
        <w:spacing w:after="0" w:line="240" w:lineRule="auto"/>
        <w:rPr>
          <w:color w:val="000000" w:themeColor="text1"/>
          <w:sz w:val="23"/>
          <w:szCs w:val="23"/>
        </w:rPr>
      </w:pPr>
    </w:p>
    <w:p w14:paraId="44A505B8" w14:textId="0761876D" w:rsidR="0070562E" w:rsidRPr="005E6651" w:rsidRDefault="0070562E" w:rsidP="0070562E">
      <w:pPr>
        <w:spacing w:after="0" w:line="240" w:lineRule="auto"/>
        <w:rPr>
          <w:iCs/>
          <w:color w:val="000000" w:themeColor="text1"/>
          <w:sz w:val="23"/>
          <w:szCs w:val="23"/>
        </w:rPr>
      </w:pPr>
      <w:r w:rsidRPr="005E6651">
        <w:rPr>
          <w:iCs/>
          <w:color w:val="000000" w:themeColor="text1"/>
          <w:sz w:val="23"/>
          <w:szCs w:val="23"/>
        </w:rPr>
        <w:t xml:space="preserve">President Taylor, </w:t>
      </w:r>
      <w:r w:rsidR="00E43684">
        <w:rPr>
          <w:iCs/>
          <w:color w:val="000000" w:themeColor="text1"/>
          <w:sz w:val="23"/>
          <w:szCs w:val="23"/>
        </w:rPr>
        <w:t xml:space="preserve">started the presentation and shared the </w:t>
      </w:r>
      <w:r w:rsidR="00F6206B">
        <w:rPr>
          <w:iCs/>
          <w:color w:val="000000" w:themeColor="text1"/>
          <w:sz w:val="23"/>
          <w:szCs w:val="23"/>
        </w:rPr>
        <w:t>property</w:t>
      </w:r>
      <w:r w:rsidR="00E43684">
        <w:rPr>
          <w:iCs/>
          <w:color w:val="000000" w:themeColor="text1"/>
          <w:sz w:val="23"/>
          <w:szCs w:val="23"/>
        </w:rPr>
        <w:t xml:space="preserve"> </w:t>
      </w:r>
      <w:r w:rsidR="00F6206B">
        <w:rPr>
          <w:iCs/>
          <w:color w:val="000000" w:themeColor="text1"/>
          <w:sz w:val="23"/>
          <w:szCs w:val="23"/>
        </w:rPr>
        <w:t>resale va</w:t>
      </w:r>
      <w:r w:rsidR="00E43684">
        <w:rPr>
          <w:iCs/>
          <w:color w:val="000000" w:themeColor="text1"/>
          <w:sz w:val="23"/>
          <w:szCs w:val="23"/>
        </w:rPr>
        <w:t>l</w:t>
      </w:r>
      <w:r w:rsidR="00F6206B">
        <w:rPr>
          <w:iCs/>
          <w:color w:val="000000" w:themeColor="text1"/>
          <w:sz w:val="23"/>
          <w:szCs w:val="23"/>
        </w:rPr>
        <w:t xml:space="preserve">ue, new </w:t>
      </w:r>
      <w:bookmarkStart w:id="0" w:name="_GoBack"/>
      <w:bookmarkEnd w:id="0"/>
      <w:r w:rsidR="00F6206B">
        <w:rPr>
          <w:iCs/>
          <w:color w:val="000000" w:themeColor="text1"/>
          <w:sz w:val="23"/>
          <w:szCs w:val="23"/>
        </w:rPr>
        <w:t>technology opportunities and community improvements</w:t>
      </w:r>
      <w:r w:rsidR="00E43684">
        <w:rPr>
          <w:iCs/>
          <w:color w:val="000000" w:themeColor="text1"/>
          <w:sz w:val="23"/>
          <w:szCs w:val="23"/>
        </w:rPr>
        <w:t xml:space="preserve"> </w:t>
      </w:r>
      <w:r w:rsidR="004243C9">
        <w:rPr>
          <w:iCs/>
          <w:color w:val="000000" w:themeColor="text1"/>
          <w:sz w:val="23"/>
          <w:szCs w:val="23"/>
        </w:rPr>
        <w:t xml:space="preserve">that are </w:t>
      </w:r>
      <w:r w:rsidR="00E43684">
        <w:rPr>
          <w:iCs/>
          <w:color w:val="000000" w:themeColor="text1"/>
          <w:sz w:val="23"/>
          <w:szCs w:val="23"/>
        </w:rPr>
        <w:t>coming to East</w:t>
      </w:r>
      <w:r w:rsidR="004243C9">
        <w:rPr>
          <w:iCs/>
          <w:color w:val="000000" w:themeColor="text1"/>
          <w:sz w:val="23"/>
          <w:szCs w:val="23"/>
        </w:rPr>
        <w:t>ern</w:t>
      </w:r>
      <w:r w:rsidR="00E43684">
        <w:rPr>
          <w:iCs/>
          <w:color w:val="000000" w:themeColor="text1"/>
          <w:sz w:val="23"/>
          <w:szCs w:val="23"/>
        </w:rPr>
        <w:t xml:space="preserve"> Henrico.  He </w:t>
      </w:r>
      <w:r w:rsidR="001F1690" w:rsidRPr="005E6651">
        <w:rPr>
          <w:iCs/>
          <w:color w:val="000000" w:themeColor="text1"/>
          <w:sz w:val="23"/>
          <w:szCs w:val="23"/>
        </w:rPr>
        <w:t xml:space="preserve">further </w:t>
      </w:r>
      <w:r w:rsidRPr="005E6651">
        <w:rPr>
          <w:iCs/>
          <w:color w:val="000000" w:themeColor="text1"/>
          <w:sz w:val="23"/>
          <w:szCs w:val="23"/>
        </w:rPr>
        <w:t>stated in the absence of the community manager</w:t>
      </w:r>
      <w:r w:rsidR="00B54C4E" w:rsidRPr="005E6651">
        <w:rPr>
          <w:iCs/>
          <w:color w:val="000000" w:themeColor="text1"/>
          <w:sz w:val="23"/>
          <w:szCs w:val="23"/>
        </w:rPr>
        <w:t xml:space="preserve"> the f</w:t>
      </w:r>
      <w:r w:rsidRPr="005E6651">
        <w:rPr>
          <w:iCs/>
          <w:color w:val="000000" w:themeColor="text1"/>
          <w:sz w:val="23"/>
          <w:szCs w:val="23"/>
        </w:rPr>
        <w:t xml:space="preserve">inancial reports will be given by the </w:t>
      </w:r>
      <w:r w:rsidR="00E43684">
        <w:rPr>
          <w:iCs/>
          <w:color w:val="000000" w:themeColor="text1"/>
          <w:sz w:val="23"/>
          <w:szCs w:val="23"/>
        </w:rPr>
        <w:t>Budget and Finances Committee Chairperson</w:t>
      </w:r>
      <w:r w:rsidR="009358CB" w:rsidRPr="005E6651">
        <w:rPr>
          <w:iCs/>
          <w:color w:val="000000" w:themeColor="text1"/>
          <w:sz w:val="23"/>
          <w:szCs w:val="23"/>
        </w:rPr>
        <w:t xml:space="preserve">, </w:t>
      </w:r>
      <w:r w:rsidR="000467CB">
        <w:rPr>
          <w:iCs/>
          <w:color w:val="000000" w:themeColor="text1"/>
          <w:sz w:val="23"/>
          <w:szCs w:val="23"/>
        </w:rPr>
        <w:t>Ms. Denise Stallworth</w:t>
      </w:r>
      <w:r w:rsidRPr="005E6651">
        <w:rPr>
          <w:iCs/>
          <w:color w:val="000000" w:themeColor="text1"/>
          <w:sz w:val="23"/>
          <w:szCs w:val="23"/>
        </w:rPr>
        <w:t>.</w:t>
      </w:r>
    </w:p>
    <w:p w14:paraId="1D249329" w14:textId="3AD0E1FC" w:rsidR="0070562E" w:rsidRPr="005E6651" w:rsidRDefault="0070562E" w:rsidP="0070562E">
      <w:pPr>
        <w:spacing w:after="0" w:line="240" w:lineRule="auto"/>
        <w:rPr>
          <w:iCs/>
          <w:color w:val="000000" w:themeColor="text1"/>
          <w:sz w:val="23"/>
          <w:szCs w:val="23"/>
        </w:rPr>
      </w:pPr>
      <w:r w:rsidRPr="005E6651">
        <w:rPr>
          <w:iCs/>
          <w:color w:val="000000" w:themeColor="text1"/>
          <w:sz w:val="23"/>
          <w:szCs w:val="23"/>
        </w:rPr>
        <w:t xml:space="preserve"> </w:t>
      </w:r>
    </w:p>
    <w:p w14:paraId="08A7BB27" w14:textId="18E3C613" w:rsidR="00B12904" w:rsidRPr="005E6651" w:rsidRDefault="004243C9" w:rsidP="00862F03">
      <w:pPr>
        <w:spacing w:after="0" w:line="240" w:lineRule="auto"/>
        <w:rPr>
          <w:iCs/>
          <w:color w:val="000000" w:themeColor="text1"/>
          <w:sz w:val="23"/>
          <w:szCs w:val="23"/>
        </w:rPr>
      </w:pPr>
      <w:r>
        <w:rPr>
          <w:iCs/>
          <w:color w:val="000000" w:themeColor="text1"/>
          <w:sz w:val="23"/>
          <w:szCs w:val="23"/>
        </w:rPr>
        <w:t xml:space="preserve">The BFC, Ms. Stallworth </w:t>
      </w:r>
      <w:r w:rsidR="00B12904" w:rsidRPr="005E6651">
        <w:rPr>
          <w:iCs/>
          <w:color w:val="000000" w:themeColor="text1"/>
          <w:sz w:val="23"/>
          <w:szCs w:val="23"/>
        </w:rPr>
        <w:t xml:space="preserve">reported on the </w:t>
      </w:r>
      <w:r w:rsidR="000467CB">
        <w:rPr>
          <w:iCs/>
          <w:color w:val="000000" w:themeColor="text1"/>
          <w:sz w:val="23"/>
          <w:szCs w:val="23"/>
        </w:rPr>
        <w:t>2</w:t>
      </w:r>
      <w:r w:rsidR="000467CB" w:rsidRPr="000467CB">
        <w:rPr>
          <w:iCs/>
          <w:color w:val="000000" w:themeColor="text1"/>
          <w:sz w:val="23"/>
          <w:szCs w:val="23"/>
          <w:vertAlign w:val="superscript"/>
        </w:rPr>
        <w:t>nd</w:t>
      </w:r>
      <w:r w:rsidR="000467CB">
        <w:rPr>
          <w:iCs/>
          <w:color w:val="000000" w:themeColor="text1"/>
          <w:sz w:val="23"/>
          <w:szCs w:val="23"/>
        </w:rPr>
        <w:t xml:space="preserve"> </w:t>
      </w:r>
      <w:r w:rsidR="00862F03" w:rsidRPr="005E6651">
        <w:rPr>
          <w:iCs/>
          <w:color w:val="000000" w:themeColor="text1"/>
          <w:sz w:val="23"/>
          <w:szCs w:val="23"/>
        </w:rPr>
        <w:t>quarter Balance Sheet and Income Statement as</w:t>
      </w:r>
      <w:r w:rsidR="00DB00C5" w:rsidRPr="005E6651">
        <w:rPr>
          <w:iCs/>
          <w:color w:val="000000" w:themeColor="text1"/>
          <w:sz w:val="23"/>
          <w:szCs w:val="23"/>
        </w:rPr>
        <w:t xml:space="preserve"> </w:t>
      </w:r>
      <w:r w:rsidR="00862F03" w:rsidRPr="005E6651">
        <w:rPr>
          <w:iCs/>
          <w:color w:val="000000" w:themeColor="text1"/>
          <w:sz w:val="23"/>
          <w:szCs w:val="23"/>
        </w:rPr>
        <w:t xml:space="preserve">of </w:t>
      </w:r>
      <w:r w:rsidR="000467CB">
        <w:rPr>
          <w:iCs/>
          <w:color w:val="000000" w:themeColor="text1"/>
          <w:sz w:val="23"/>
          <w:szCs w:val="23"/>
        </w:rPr>
        <w:t xml:space="preserve">June </w:t>
      </w:r>
      <w:r w:rsidR="00862F03" w:rsidRPr="005E6651">
        <w:rPr>
          <w:iCs/>
          <w:color w:val="000000" w:themeColor="text1"/>
          <w:sz w:val="23"/>
          <w:szCs w:val="23"/>
        </w:rPr>
        <w:t>3</w:t>
      </w:r>
      <w:r w:rsidR="00F6206B">
        <w:rPr>
          <w:iCs/>
          <w:color w:val="000000" w:themeColor="text1"/>
          <w:sz w:val="23"/>
          <w:szCs w:val="23"/>
        </w:rPr>
        <w:t>0</w:t>
      </w:r>
      <w:r w:rsidR="00862F03" w:rsidRPr="005E6651">
        <w:rPr>
          <w:iCs/>
          <w:color w:val="000000" w:themeColor="text1"/>
          <w:sz w:val="23"/>
          <w:szCs w:val="23"/>
        </w:rPr>
        <w:t>, 201</w:t>
      </w:r>
      <w:r w:rsidR="000467CB">
        <w:rPr>
          <w:iCs/>
          <w:color w:val="000000" w:themeColor="text1"/>
          <w:sz w:val="23"/>
          <w:szCs w:val="23"/>
        </w:rPr>
        <w:t>9</w:t>
      </w:r>
      <w:r w:rsidR="00862F03" w:rsidRPr="005E6651">
        <w:rPr>
          <w:iCs/>
          <w:color w:val="000000" w:themeColor="text1"/>
          <w:sz w:val="23"/>
          <w:szCs w:val="23"/>
        </w:rPr>
        <w:t xml:space="preserve">, year to date HOA committee expense balances, </w:t>
      </w:r>
      <w:r w:rsidR="000467CB">
        <w:rPr>
          <w:iCs/>
          <w:color w:val="000000" w:themeColor="text1"/>
          <w:sz w:val="23"/>
          <w:szCs w:val="23"/>
        </w:rPr>
        <w:t xml:space="preserve">Reserve Funds, </w:t>
      </w:r>
      <w:r w:rsidR="00862F03" w:rsidRPr="005E6651">
        <w:rPr>
          <w:iCs/>
          <w:color w:val="000000" w:themeColor="text1"/>
          <w:sz w:val="23"/>
          <w:szCs w:val="23"/>
        </w:rPr>
        <w:t>and current</w:t>
      </w:r>
      <w:r w:rsidR="00DB00C5" w:rsidRPr="005E6651">
        <w:rPr>
          <w:iCs/>
          <w:color w:val="000000" w:themeColor="text1"/>
          <w:sz w:val="23"/>
          <w:szCs w:val="23"/>
        </w:rPr>
        <w:t xml:space="preserve"> </w:t>
      </w:r>
      <w:r w:rsidR="00862F03" w:rsidRPr="005E6651">
        <w:rPr>
          <w:iCs/>
          <w:color w:val="000000" w:themeColor="text1"/>
          <w:sz w:val="23"/>
          <w:szCs w:val="23"/>
        </w:rPr>
        <w:t>Homeowner Delinquency Status report.</w:t>
      </w:r>
    </w:p>
    <w:p w14:paraId="50D4BC9F" w14:textId="77777777" w:rsidR="00804DB2" w:rsidRPr="005E6651" w:rsidRDefault="00804DB2" w:rsidP="00B12904">
      <w:pPr>
        <w:spacing w:after="0" w:line="240" w:lineRule="auto"/>
        <w:rPr>
          <w:b/>
          <w:color w:val="000000" w:themeColor="text1"/>
          <w:sz w:val="23"/>
          <w:szCs w:val="23"/>
        </w:rPr>
      </w:pPr>
    </w:p>
    <w:p w14:paraId="33CBFD20" w14:textId="5AB44555" w:rsidR="00227F59" w:rsidRPr="005E6651" w:rsidRDefault="00227F59" w:rsidP="00B12904">
      <w:pPr>
        <w:spacing w:after="0" w:line="240" w:lineRule="auto"/>
        <w:rPr>
          <w:b/>
          <w:color w:val="000000" w:themeColor="text1"/>
          <w:sz w:val="23"/>
          <w:szCs w:val="23"/>
        </w:rPr>
      </w:pPr>
      <w:r w:rsidRPr="005E6651">
        <w:rPr>
          <w:b/>
          <w:color w:val="000000" w:themeColor="text1"/>
          <w:sz w:val="23"/>
          <w:szCs w:val="23"/>
        </w:rPr>
        <w:t>BALANCE SHEET</w:t>
      </w:r>
    </w:p>
    <w:p w14:paraId="20372BC8" w14:textId="77777777" w:rsidR="004243C9" w:rsidRPr="004243C9" w:rsidRDefault="004243C9" w:rsidP="004243C9">
      <w:pPr>
        <w:tabs>
          <w:tab w:val="left" w:pos="3960"/>
        </w:tabs>
        <w:spacing w:after="0" w:line="240" w:lineRule="auto"/>
        <w:rPr>
          <w:color w:val="000000" w:themeColor="text1"/>
          <w:sz w:val="23"/>
          <w:szCs w:val="23"/>
        </w:rPr>
      </w:pPr>
      <w:r w:rsidRPr="004243C9">
        <w:rPr>
          <w:color w:val="000000" w:themeColor="text1"/>
          <w:sz w:val="23"/>
          <w:szCs w:val="23"/>
        </w:rPr>
        <w:t>Our Association held $36,950.99 in cash including reserves with assets totaling $59,874.44 as</w:t>
      </w:r>
    </w:p>
    <w:p w14:paraId="7F97486E" w14:textId="77777777" w:rsidR="004243C9" w:rsidRPr="004243C9" w:rsidRDefault="004243C9" w:rsidP="004243C9">
      <w:pPr>
        <w:tabs>
          <w:tab w:val="left" w:pos="3960"/>
        </w:tabs>
        <w:spacing w:after="0" w:line="240" w:lineRule="auto"/>
        <w:rPr>
          <w:color w:val="000000" w:themeColor="text1"/>
          <w:sz w:val="23"/>
          <w:szCs w:val="23"/>
        </w:rPr>
      </w:pPr>
      <w:r w:rsidRPr="004243C9">
        <w:rPr>
          <w:color w:val="000000" w:themeColor="text1"/>
          <w:sz w:val="23"/>
          <w:szCs w:val="23"/>
        </w:rPr>
        <w:t>of June 30th. Net Homeowner’s Past Due/Prepaid Assessments were about the same</w:t>
      </w:r>
    </w:p>
    <w:p w14:paraId="69C2ADAD" w14:textId="77777777" w:rsidR="004243C9" w:rsidRPr="004243C9" w:rsidRDefault="004243C9" w:rsidP="004243C9">
      <w:pPr>
        <w:tabs>
          <w:tab w:val="left" w:pos="3960"/>
        </w:tabs>
        <w:spacing w:after="0" w:line="240" w:lineRule="auto"/>
        <w:rPr>
          <w:color w:val="000000" w:themeColor="text1"/>
          <w:sz w:val="23"/>
          <w:szCs w:val="23"/>
        </w:rPr>
      </w:pPr>
      <w:r w:rsidRPr="004243C9">
        <w:rPr>
          <w:color w:val="000000" w:themeColor="text1"/>
          <w:sz w:val="23"/>
          <w:szCs w:val="23"/>
        </w:rPr>
        <w:t>($22,923.45) as the prior quarter. Our reserves remain moderately stable with a balance of</w:t>
      </w:r>
    </w:p>
    <w:p w14:paraId="6C8DC0A7" w14:textId="77777777" w:rsidR="004243C9" w:rsidRPr="004243C9" w:rsidRDefault="004243C9" w:rsidP="004243C9">
      <w:pPr>
        <w:tabs>
          <w:tab w:val="left" w:pos="3960"/>
        </w:tabs>
        <w:spacing w:after="0" w:line="240" w:lineRule="auto"/>
        <w:rPr>
          <w:color w:val="000000" w:themeColor="text1"/>
          <w:sz w:val="23"/>
          <w:szCs w:val="23"/>
        </w:rPr>
      </w:pPr>
      <w:r w:rsidRPr="004243C9">
        <w:rPr>
          <w:color w:val="000000" w:themeColor="text1"/>
          <w:sz w:val="23"/>
          <w:szCs w:val="23"/>
        </w:rPr>
        <w:t>$36,559.13 as the Contingency Reserve was utilized to cover $1,800 in expenses this quarter</w:t>
      </w:r>
    </w:p>
    <w:p w14:paraId="1044F92E" w14:textId="1524BBB5" w:rsidR="004243C9" w:rsidRDefault="004243C9" w:rsidP="004243C9">
      <w:pPr>
        <w:tabs>
          <w:tab w:val="left" w:pos="3960"/>
        </w:tabs>
        <w:spacing w:after="0" w:line="240" w:lineRule="auto"/>
        <w:rPr>
          <w:color w:val="000000" w:themeColor="text1"/>
          <w:sz w:val="23"/>
          <w:szCs w:val="23"/>
        </w:rPr>
      </w:pPr>
      <w:r w:rsidRPr="004243C9">
        <w:rPr>
          <w:color w:val="000000" w:themeColor="text1"/>
          <w:sz w:val="23"/>
          <w:szCs w:val="23"/>
        </w:rPr>
        <w:t>for the completed required reserve study that was due this year.</w:t>
      </w:r>
    </w:p>
    <w:p w14:paraId="79C30F6A" w14:textId="77777777" w:rsidR="00904DD8" w:rsidRDefault="00904DD8" w:rsidP="00862F03">
      <w:pPr>
        <w:tabs>
          <w:tab w:val="left" w:pos="3960"/>
        </w:tabs>
        <w:spacing w:after="0" w:line="240" w:lineRule="auto"/>
        <w:ind w:left="2160"/>
        <w:rPr>
          <w:color w:val="000000" w:themeColor="text1"/>
          <w:sz w:val="23"/>
          <w:szCs w:val="23"/>
        </w:rPr>
      </w:pPr>
    </w:p>
    <w:p w14:paraId="1503A5CA" w14:textId="5DED758A" w:rsidR="009358CB" w:rsidRPr="00904DD8" w:rsidRDefault="009358CB" w:rsidP="00862F03">
      <w:pPr>
        <w:tabs>
          <w:tab w:val="left" w:pos="3960"/>
        </w:tabs>
        <w:spacing w:after="0" w:line="240" w:lineRule="auto"/>
        <w:ind w:left="2160"/>
        <w:rPr>
          <w:b/>
          <w:bCs/>
          <w:color w:val="000000" w:themeColor="text1"/>
          <w:sz w:val="23"/>
          <w:szCs w:val="23"/>
        </w:rPr>
      </w:pPr>
      <w:r w:rsidRPr="00904DD8">
        <w:rPr>
          <w:b/>
          <w:bCs/>
          <w:color w:val="000000" w:themeColor="text1"/>
          <w:sz w:val="23"/>
          <w:szCs w:val="23"/>
        </w:rPr>
        <w:t>Balance Sheet (Snapshot of Current Financials)</w:t>
      </w:r>
    </w:p>
    <w:p w14:paraId="644EEAC0" w14:textId="77777777" w:rsidR="00862F03" w:rsidRPr="005E6651" w:rsidRDefault="00862F03" w:rsidP="00862F03">
      <w:pPr>
        <w:tabs>
          <w:tab w:val="left" w:pos="3960"/>
        </w:tabs>
        <w:spacing w:after="0" w:line="240" w:lineRule="auto"/>
        <w:ind w:left="2160"/>
        <w:rPr>
          <w:b/>
          <w:color w:val="000000" w:themeColor="text1"/>
          <w:sz w:val="23"/>
          <w:szCs w:val="23"/>
        </w:rPr>
      </w:pPr>
      <w:r w:rsidRPr="005E6651">
        <w:rPr>
          <w:b/>
          <w:color w:val="000000" w:themeColor="text1"/>
          <w:sz w:val="23"/>
          <w:szCs w:val="23"/>
        </w:rPr>
        <w:t>Assets</w:t>
      </w:r>
    </w:p>
    <w:p w14:paraId="4290C09C" w14:textId="08659F23" w:rsidR="00862F03" w:rsidRPr="005E6651" w:rsidRDefault="00862F03" w:rsidP="007F1B9E">
      <w:pPr>
        <w:tabs>
          <w:tab w:val="left" w:pos="3960"/>
          <w:tab w:val="left" w:pos="6480"/>
        </w:tabs>
        <w:spacing w:after="0" w:line="240" w:lineRule="auto"/>
        <w:ind w:left="2160"/>
        <w:rPr>
          <w:color w:val="000000" w:themeColor="text1"/>
          <w:sz w:val="23"/>
          <w:szCs w:val="23"/>
        </w:rPr>
      </w:pPr>
      <w:r w:rsidRPr="005E6651">
        <w:rPr>
          <w:color w:val="000000" w:themeColor="text1"/>
          <w:sz w:val="23"/>
          <w:szCs w:val="23"/>
        </w:rPr>
        <w:t>Operating Funds</w:t>
      </w:r>
      <w:r w:rsidR="00385F89" w:rsidRPr="005E6651">
        <w:rPr>
          <w:color w:val="000000" w:themeColor="text1"/>
          <w:sz w:val="23"/>
          <w:szCs w:val="23"/>
        </w:rPr>
        <w:t xml:space="preserve"> </w:t>
      </w:r>
      <w:r w:rsidRPr="005E6651">
        <w:rPr>
          <w:color w:val="000000" w:themeColor="text1"/>
          <w:sz w:val="23"/>
          <w:szCs w:val="23"/>
        </w:rPr>
        <w:t xml:space="preserve">(including Reserves) </w:t>
      </w:r>
      <w:r w:rsidRPr="005E6651">
        <w:rPr>
          <w:color w:val="000000" w:themeColor="text1"/>
          <w:sz w:val="23"/>
          <w:szCs w:val="23"/>
        </w:rPr>
        <w:tab/>
      </w:r>
      <w:r w:rsidR="004243C9">
        <w:rPr>
          <w:color w:val="000000" w:themeColor="text1"/>
          <w:sz w:val="23"/>
          <w:szCs w:val="23"/>
        </w:rPr>
        <w:t>36</w:t>
      </w:r>
      <w:r w:rsidRPr="005E6651">
        <w:rPr>
          <w:color w:val="000000" w:themeColor="text1"/>
          <w:sz w:val="23"/>
          <w:szCs w:val="23"/>
        </w:rPr>
        <w:t>,</w:t>
      </w:r>
      <w:r w:rsidR="004243C9">
        <w:rPr>
          <w:color w:val="000000" w:themeColor="text1"/>
          <w:sz w:val="23"/>
          <w:szCs w:val="23"/>
        </w:rPr>
        <w:t>950.99</w:t>
      </w:r>
    </w:p>
    <w:p w14:paraId="4639F9FD" w14:textId="05116218" w:rsidR="00862F03" w:rsidRDefault="00862F03" w:rsidP="00611594">
      <w:pPr>
        <w:tabs>
          <w:tab w:val="left" w:pos="6480"/>
        </w:tabs>
        <w:spacing w:after="0" w:line="240" w:lineRule="auto"/>
        <w:ind w:left="2160"/>
        <w:rPr>
          <w:color w:val="000000" w:themeColor="text1"/>
          <w:sz w:val="23"/>
          <w:szCs w:val="23"/>
        </w:rPr>
      </w:pPr>
      <w:r w:rsidRPr="005E6651">
        <w:rPr>
          <w:color w:val="000000" w:themeColor="text1"/>
          <w:sz w:val="23"/>
          <w:szCs w:val="23"/>
        </w:rPr>
        <w:t xml:space="preserve">Net HO Past Due /(Prepaids) </w:t>
      </w:r>
      <w:r w:rsidR="00611594">
        <w:rPr>
          <w:color w:val="000000" w:themeColor="text1"/>
          <w:sz w:val="23"/>
          <w:szCs w:val="23"/>
        </w:rPr>
        <w:tab/>
      </w:r>
      <w:r w:rsidR="004243C9">
        <w:rPr>
          <w:color w:val="000000" w:themeColor="text1"/>
          <w:sz w:val="23"/>
          <w:szCs w:val="23"/>
        </w:rPr>
        <w:t>22</w:t>
      </w:r>
      <w:r w:rsidRPr="005E6651">
        <w:rPr>
          <w:color w:val="000000" w:themeColor="text1"/>
          <w:sz w:val="23"/>
          <w:szCs w:val="23"/>
        </w:rPr>
        <w:t>,</w:t>
      </w:r>
      <w:r w:rsidR="004243C9">
        <w:rPr>
          <w:color w:val="000000" w:themeColor="text1"/>
          <w:sz w:val="23"/>
          <w:szCs w:val="23"/>
        </w:rPr>
        <w:t>923.45</w:t>
      </w:r>
    </w:p>
    <w:p w14:paraId="67638345" w14:textId="487BF0F7" w:rsidR="00611594" w:rsidRPr="00611594" w:rsidRDefault="00611594" w:rsidP="00611594">
      <w:pPr>
        <w:tabs>
          <w:tab w:val="left" w:pos="6390"/>
        </w:tabs>
        <w:spacing w:after="0" w:line="240" w:lineRule="auto"/>
        <w:ind w:left="2160"/>
        <w:rPr>
          <w:color w:val="000000" w:themeColor="text1"/>
          <w:sz w:val="72"/>
          <w:szCs w:val="72"/>
        </w:rPr>
      </w:pPr>
      <w:r w:rsidRPr="00611594">
        <w:rPr>
          <w:color w:val="000000" w:themeColor="text1"/>
          <w:sz w:val="23"/>
          <w:szCs w:val="23"/>
        </w:rPr>
        <w:t>Owner Collection Costs to HCS</w:t>
      </w:r>
      <w:r>
        <w:rPr>
          <w:color w:val="000000" w:themeColor="text1"/>
          <w:sz w:val="23"/>
          <w:szCs w:val="23"/>
        </w:rPr>
        <w:tab/>
        <w:t>__________</w:t>
      </w:r>
    </w:p>
    <w:p w14:paraId="46DC8A37" w14:textId="3F37E80C" w:rsidR="009358CB" w:rsidRDefault="00862F03" w:rsidP="00904DD8">
      <w:pPr>
        <w:tabs>
          <w:tab w:val="left" w:pos="3960"/>
          <w:tab w:val="left" w:pos="6390"/>
        </w:tabs>
        <w:spacing w:after="0" w:line="240" w:lineRule="auto"/>
        <w:ind w:left="2160"/>
        <w:rPr>
          <w:color w:val="000000" w:themeColor="text1"/>
          <w:sz w:val="23"/>
          <w:szCs w:val="23"/>
          <w:u w:val="single"/>
        </w:rPr>
      </w:pPr>
      <w:r w:rsidRPr="005E6651">
        <w:rPr>
          <w:color w:val="000000" w:themeColor="text1"/>
          <w:sz w:val="23"/>
          <w:szCs w:val="23"/>
        </w:rPr>
        <w:t xml:space="preserve">Total Assets (including Reserves) </w:t>
      </w:r>
      <w:r w:rsidRPr="005E6651">
        <w:rPr>
          <w:color w:val="000000" w:themeColor="text1"/>
          <w:sz w:val="23"/>
          <w:szCs w:val="23"/>
        </w:rPr>
        <w:tab/>
      </w:r>
      <w:r w:rsidRPr="0016604E">
        <w:rPr>
          <w:b/>
          <w:bCs/>
          <w:color w:val="000000" w:themeColor="text1"/>
          <w:sz w:val="23"/>
          <w:szCs w:val="23"/>
          <w:u w:val="single"/>
        </w:rPr>
        <w:t>$</w:t>
      </w:r>
      <w:r w:rsidR="0016604E" w:rsidRPr="0016604E">
        <w:rPr>
          <w:b/>
          <w:bCs/>
          <w:color w:val="000000" w:themeColor="text1"/>
          <w:sz w:val="23"/>
          <w:szCs w:val="23"/>
          <w:u w:val="single"/>
        </w:rPr>
        <w:t xml:space="preserve"> </w:t>
      </w:r>
      <w:r w:rsidR="00611594" w:rsidRPr="0016604E">
        <w:rPr>
          <w:b/>
          <w:bCs/>
          <w:color w:val="000000" w:themeColor="text1"/>
          <w:sz w:val="23"/>
          <w:szCs w:val="23"/>
          <w:u w:val="single"/>
        </w:rPr>
        <w:t>59,874.44</w:t>
      </w:r>
    </w:p>
    <w:p w14:paraId="5CC33A1E" w14:textId="77777777" w:rsidR="00611594" w:rsidRDefault="00611594" w:rsidP="00862F03">
      <w:pPr>
        <w:tabs>
          <w:tab w:val="left" w:pos="3960"/>
        </w:tabs>
        <w:spacing w:before="120" w:after="0" w:line="240" w:lineRule="auto"/>
        <w:ind w:left="2160"/>
        <w:rPr>
          <w:b/>
          <w:color w:val="000000" w:themeColor="text1"/>
          <w:sz w:val="23"/>
          <w:szCs w:val="23"/>
        </w:rPr>
      </w:pPr>
    </w:p>
    <w:p w14:paraId="41BA59A9" w14:textId="77777777" w:rsidR="00611594" w:rsidRDefault="00611594" w:rsidP="00862F03">
      <w:pPr>
        <w:tabs>
          <w:tab w:val="left" w:pos="3960"/>
        </w:tabs>
        <w:spacing w:before="120" w:after="0" w:line="240" w:lineRule="auto"/>
        <w:ind w:left="2160"/>
        <w:rPr>
          <w:b/>
          <w:color w:val="000000" w:themeColor="text1"/>
          <w:sz w:val="23"/>
          <w:szCs w:val="23"/>
        </w:rPr>
      </w:pPr>
    </w:p>
    <w:p w14:paraId="15AF400B" w14:textId="1EB51B48" w:rsidR="009358CB" w:rsidRPr="005E6651" w:rsidRDefault="00611594" w:rsidP="00862F03">
      <w:pPr>
        <w:tabs>
          <w:tab w:val="left" w:pos="3960"/>
        </w:tabs>
        <w:spacing w:before="120" w:after="0" w:line="240" w:lineRule="auto"/>
        <w:ind w:left="2160"/>
        <w:rPr>
          <w:b/>
          <w:color w:val="000000" w:themeColor="text1"/>
          <w:sz w:val="23"/>
          <w:szCs w:val="23"/>
        </w:rPr>
      </w:pPr>
      <w:r>
        <w:rPr>
          <w:b/>
          <w:color w:val="000000" w:themeColor="text1"/>
          <w:sz w:val="23"/>
          <w:szCs w:val="23"/>
        </w:rPr>
        <w:lastRenderedPageBreak/>
        <w:t>R</w:t>
      </w:r>
      <w:r w:rsidR="009358CB" w:rsidRPr="005E6651">
        <w:rPr>
          <w:b/>
          <w:color w:val="000000" w:themeColor="text1"/>
          <w:sz w:val="23"/>
          <w:szCs w:val="23"/>
        </w:rPr>
        <w:t>eserves</w:t>
      </w:r>
    </w:p>
    <w:p w14:paraId="6BE6480A" w14:textId="5614CD71" w:rsidR="00862F03" w:rsidRPr="005E6651" w:rsidRDefault="00862F03" w:rsidP="007F1B9E">
      <w:pPr>
        <w:tabs>
          <w:tab w:val="left" w:pos="3960"/>
          <w:tab w:val="left" w:pos="6570"/>
        </w:tabs>
        <w:spacing w:after="0" w:line="240" w:lineRule="auto"/>
        <w:ind w:left="2160"/>
        <w:rPr>
          <w:color w:val="000000" w:themeColor="text1"/>
          <w:sz w:val="23"/>
          <w:szCs w:val="23"/>
        </w:rPr>
      </w:pPr>
      <w:r w:rsidRPr="005E6651">
        <w:rPr>
          <w:color w:val="000000" w:themeColor="text1"/>
          <w:sz w:val="23"/>
          <w:szCs w:val="23"/>
        </w:rPr>
        <w:t xml:space="preserve">Reserve - Contingency </w:t>
      </w:r>
      <w:r w:rsidRPr="005E6651">
        <w:rPr>
          <w:color w:val="000000" w:themeColor="text1"/>
          <w:sz w:val="23"/>
          <w:szCs w:val="23"/>
        </w:rPr>
        <w:tab/>
      </w:r>
      <w:r w:rsidR="00611594" w:rsidRPr="00611594">
        <w:rPr>
          <w:bCs/>
          <w:color w:val="000000" w:themeColor="text1"/>
          <w:sz w:val="23"/>
          <w:szCs w:val="23"/>
        </w:rPr>
        <w:t>6,810.06</w:t>
      </w:r>
    </w:p>
    <w:p w14:paraId="7C669300" w14:textId="73B1C026" w:rsidR="00862F03" w:rsidRPr="005E6651" w:rsidRDefault="00862F03" w:rsidP="00862F03">
      <w:pPr>
        <w:tabs>
          <w:tab w:val="left" w:pos="3960"/>
        </w:tabs>
        <w:spacing w:after="0" w:line="240" w:lineRule="auto"/>
        <w:ind w:left="2160"/>
        <w:rPr>
          <w:color w:val="000000" w:themeColor="text1"/>
          <w:sz w:val="23"/>
          <w:szCs w:val="23"/>
        </w:rPr>
      </w:pPr>
      <w:r w:rsidRPr="005E6651">
        <w:rPr>
          <w:color w:val="000000" w:themeColor="text1"/>
          <w:sz w:val="23"/>
          <w:szCs w:val="23"/>
        </w:rPr>
        <w:t xml:space="preserve">Reserve - Fence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00611594" w:rsidRPr="00611594">
        <w:rPr>
          <w:bCs/>
          <w:color w:val="000000" w:themeColor="text1"/>
          <w:sz w:val="23"/>
          <w:szCs w:val="23"/>
        </w:rPr>
        <w:t>15,963.32</w:t>
      </w:r>
    </w:p>
    <w:p w14:paraId="06227272" w14:textId="5CC74D39" w:rsidR="00862F03" w:rsidRPr="005E6651" w:rsidRDefault="00862F03" w:rsidP="00611594">
      <w:pPr>
        <w:tabs>
          <w:tab w:val="left" w:pos="3960"/>
        </w:tabs>
        <w:spacing w:after="0" w:line="240" w:lineRule="auto"/>
        <w:ind w:left="2160"/>
        <w:rPr>
          <w:color w:val="000000" w:themeColor="text1"/>
          <w:sz w:val="23"/>
          <w:szCs w:val="23"/>
        </w:rPr>
      </w:pPr>
      <w:r w:rsidRPr="005E6651">
        <w:rPr>
          <w:color w:val="000000" w:themeColor="text1"/>
          <w:sz w:val="23"/>
          <w:szCs w:val="23"/>
        </w:rPr>
        <w:t xml:space="preserve">Reserve - Sign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00611594" w:rsidRPr="00611594">
        <w:rPr>
          <w:bCs/>
          <w:color w:val="000000" w:themeColor="text1"/>
          <w:sz w:val="23"/>
          <w:szCs w:val="23"/>
          <w:u w:val="single"/>
        </w:rPr>
        <w:t>13,785.75</w:t>
      </w:r>
    </w:p>
    <w:p w14:paraId="1BC8EE9E" w14:textId="77777777" w:rsidR="00611594" w:rsidRPr="00611594" w:rsidRDefault="00862F03" w:rsidP="00611594">
      <w:pPr>
        <w:tabs>
          <w:tab w:val="left" w:pos="3960"/>
        </w:tabs>
        <w:spacing w:after="0" w:line="240" w:lineRule="auto"/>
        <w:ind w:left="2160"/>
        <w:rPr>
          <w:bCs/>
          <w:color w:val="000000" w:themeColor="text1"/>
          <w:sz w:val="23"/>
          <w:szCs w:val="23"/>
        </w:rPr>
      </w:pP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00611594" w:rsidRPr="00611594">
        <w:rPr>
          <w:bCs/>
          <w:color w:val="000000" w:themeColor="text1"/>
          <w:sz w:val="23"/>
          <w:szCs w:val="23"/>
        </w:rPr>
        <w:t>36,559.13</w:t>
      </w:r>
    </w:p>
    <w:p w14:paraId="728D343C" w14:textId="0DE8170C" w:rsidR="00862F03" w:rsidRPr="005E6651" w:rsidRDefault="00862F03" w:rsidP="00862F03">
      <w:pPr>
        <w:tabs>
          <w:tab w:val="left" w:pos="3960"/>
        </w:tabs>
        <w:spacing w:after="0" w:line="240" w:lineRule="auto"/>
        <w:ind w:left="2160"/>
        <w:rPr>
          <w:color w:val="000000" w:themeColor="text1"/>
          <w:sz w:val="23"/>
          <w:szCs w:val="23"/>
        </w:rPr>
      </w:pPr>
    </w:p>
    <w:p w14:paraId="4B2F0F13" w14:textId="19256750" w:rsidR="00862F03" w:rsidRPr="005E6651" w:rsidRDefault="00862F03" w:rsidP="00862F03">
      <w:pPr>
        <w:tabs>
          <w:tab w:val="left" w:pos="3960"/>
          <w:tab w:val="left" w:pos="6840"/>
        </w:tabs>
        <w:spacing w:after="0" w:line="240" w:lineRule="auto"/>
        <w:ind w:left="2160"/>
        <w:rPr>
          <w:color w:val="000000" w:themeColor="text1"/>
          <w:sz w:val="23"/>
          <w:szCs w:val="23"/>
        </w:rPr>
      </w:pPr>
      <w:r w:rsidRPr="005E6651">
        <w:rPr>
          <w:color w:val="000000" w:themeColor="text1"/>
          <w:sz w:val="23"/>
          <w:szCs w:val="23"/>
        </w:rPr>
        <w:t xml:space="preserve">Retained Earnings </w:t>
      </w:r>
      <w:r w:rsidRPr="005E6651">
        <w:rPr>
          <w:color w:val="000000" w:themeColor="text1"/>
          <w:sz w:val="23"/>
          <w:szCs w:val="23"/>
        </w:rPr>
        <w:tab/>
      </w:r>
      <w:r w:rsidR="00611594">
        <w:rPr>
          <w:color w:val="000000" w:themeColor="text1"/>
          <w:sz w:val="23"/>
          <w:szCs w:val="23"/>
        </w:rPr>
        <w:tab/>
      </w:r>
      <w:r w:rsidRPr="005E6651">
        <w:rPr>
          <w:color w:val="000000" w:themeColor="text1"/>
          <w:sz w:val="23"/>
          <w:szCs w:val="23"/>
        </w:rPr>
        <w:t>–</w:t>
      </w:r>
    </w:p>
    <w:p w14:paraId="11ED917D" w14:textId="7E33EFA2" w:rsidR="00C259DD" w:rsidRPr="005E6651" w:rsidRDefault="009358CB" w:rsidP="00862F03">
      <w:pPr>
        <w:tabs>
          <w:tab w:val="left" w:pos="3960"/>
          <w:tab w:val="left" w:pos="6300"/>
        </w:tabs>
        <w:spacing w:after="0" w:line="240" w:lineRule="auto"/>
        <w:ind w:left="2160"/>
        <w:rPr>
          <w:color w:val="000000" w:themeColor="text1"/>
          <w:sz w:val="23"/>
          <w:szCs w:val="23"/>
        </w:rPr>
      </w:pPr>
      <w:r w:rsidRPr="005E6651">
        <w:rPr>
          <w:color w:val="000000" w:themeColor="text1"/>
          <w:sz w:val="23"/>
          <w:szCs w:val="23"/>
        </w:rPr>
        <w:t xml:space="preserve">Total Reserves </w:t>
      </w:r>
      <w:r w:rsidRPr="005E6651">
        <w:rPr>
          <w:color w:val="000000" w:themeColor="text1"/>
          <w:sz w:val="23"/>
          <w:szCs w:val="23"/>
        </w:rPr>
        <w:tab/>
      </w:r>
      <w:r w:rsidRPr="005E6651">
        <w:rPr>
          <w:color w:val="000000" w:themeColor="text1"/>
          <w:sz w:val="23"/>
          <w:szCs w:val="23"/>
        </w:rPr>
        <w:tab/>
      </w:r>
      <w:r w:rsidRPr="0016604E">
        <w:rPr>
          <w:b/>
          <w:bCs/>
          <w:color w:val="000000" w:themeColor="text1"/>
          <w:sz w:val="23"/>
          <w:szCs w:val="23"/>
          <w:u w:val="single"/>
        </w:rPr>
        <w:t xml:space="preserve">$ </w:t>
      </w:r>
      <w:r w:rsidR="00611594" w:rsidRPr="0016604E">
        <w:rPr>
          <w:b/>
          <w:bCs/>
          <w:color w:val="000000" w:themeColor="text1"/>
          <w:sz w:val="23"/>
          <w:szCs w:val="23"/>
          <w:u w:val="single"/>
        </w:rPr>
        <w:t>36,559.13</w:t>
      </w:r>
    </w:p>
    <w:p w14:paraId="3B856ECA" w14:textId="77777777" w:rsidR="005E6651" w:rsidRDefault="005E6651" w:rsidP="00227F59">
      <w:pPr>
        <w:tabs>
          <w:tab w:val="left" w:pos="3960"/>
        </w:tabs>
        <w:spacing w:after="0" w:line="240" w:lineRule="auto"/>
        <w:rPr>
          <w:b/>
          <w:color w:val="000000" w:themeColor="text1"/>
          <w:sz w:val="23"/>
          <w:szCs w:val="23"/>
        </w:rPr>
      </w:pPr>
    </w:p>
    <w:p w14:paraId="364E3C62" w14:textId="2A7DE9F7" w:rsidR="00227F59" w:rsidRPr="005E6651" w:rsidRDefault="00227F59" w:rsidP="00227F59">
      <w:pPr>
        <w:tabs>
          <w:tab w:val="left" w:pos="3960"/>
        </w:tabs>
        <w:spacing w:after="0" w:line="240" w:lineRule="auto"/>
        <w:rPr>
          <w:b/>
          <w:color w:val="000000" w:themeColor="text1"/>
          <w:sz w:val="23"/>
          <w:szCs w:val="23"/>
        </w:rPr>
      </w:pPr>
      <w:r w:rsidRPr="005E6651">
        <w:rPr>
          <w:b/>
          <w:color w:val="000000" w:themeColor="text1"/>
          <w:sz w:val="23"/>
          <w:szCs w:val="23"/>
        </w:rPr>
        <w:t>QUARTERLY INCOME STATEMENT</w:t>
      </w:r>
    </w:p>
    <w:p w14:paraId="3EF1550E" w14:textId="77777777" w:rsidR="00904DD8" w:rsidRDefault="00904DD8" w:rsidP="00862F03">
      <w:pPr>
        <w:tabs>
          <w:tab w:val="left" w:pos="3960"/>
        </w:tabs>
        <w:spacing w:after="0" w:line="240" w:lineRule="auto"/>
        <w:rPr>
          <w:color w:val="000000" w:themeColor="text1"/>
          <w:sz w:val="23"/>
          <w:szCs w:val="23"/>
        </w:rPr>
      </w:pPr>
      <w:r>
        <w:rPr>
          <w:color w:val="000000" w:themeColor="text1"/>
          <w:sz w:val="23"/>
          <w:szCs w:val="23"/>
        </w:rPr>
        <w:t>BFC</w:t>
      </w:r>
      <w:r w:rsidR="005E6651">
        <w:rPr>
          <w:color w:val="000000" w:themeColor="text1"/>
          <w:sz w:val="23"/>
          <w:szCs w:val="23"/>
        </w:rPr>
        <w:t xml:space="preserve">, </w:t>
      </w:r>
      <w:r>
        <w:rPr>
          <w:color w:val="000000" w:themeColor="text1"/>
          <w:sz w:val="23"/>
          <w:szCs w:val="23"/>
        </w:rPr>
        <w:t>Stallworth</w:t>
      </w:r>
      <w:r w:rsidR="0070562E" w:rsidRPr="005E6651">
        <w:rPr>
          <w:color w:val="000000" w:themeColor="text1"/>
          <w:sz w:val="23"/>
          <w:szCs w:val="23"/>
        </w:rPr>
        <w:t xml:space="preserve"> informed all present that </w:t>
      </w:r>
      <w:r w:rsidR="00862F03" w:rsidRPr="005E6651">
        <w:rPr>
          <w:color w:val="000000" w:themeColor="text1"/>
          <w:sz w:val="23"/>
          <w:szCs w:val="23"/>
        </w:rPr>
        <w:t xml:space="preserve">the end of </w:t>
      </w:r>
      <w:r>
        <w:rPr>
          <w:color w:val="000000" w:themeColor="text1"/>
          <w:sz w:val="23"/>
          <w:szCs w:val="23"/>
        </w:rPr>
        <w:t>June</w:t>
      </w:r>
      <w:r w:rsidR="00862F03" w:rsidRPr="005E6651">
        <w:rPr>
          <w:color w:val="000000" w:themeColor="text1"/>
          <w:sz w:val="23"/>
          <w:szCs w:val="23"/>
        </w:rPr>
        <w:t xml:space="preserve">, the Association’s year to date income </w:t>
      </w:r>
    </w:p>
    <w:p w14:paraId="28CA0827" w14:textId="08C8B9D9" w:rsidR="00904DD8" w:rsidRDefault="00904DD8" w:rsidP="00904DD8">
      <w:pPr>
        <w:tabs>
          <w:tab w:val="left" w:pos="3960"/>
        </w:tabs>
        <w:spacing w:after="0" w:line="240" w:lineRule="auto"/>
        <w:rPr>
          <w:color w:val="000000" w:themeColor="text1"/>
          <w:sz w:val="23"/>
          <w:szCs w:val="23"/>
        </w:rPr>
      </w:pPr>
      <w:r w:rsidRPr="00904DD8">
        <w:rPr>
          <w:color w:val="000000" w:themeColor="text1"/>
          <w:sz w:val="23"/>
          <w:szCs w:val="23"/>
        </w:rPr>
        <w:t>amounted to $39,720, which equals</w:t>
      </w:r>
      <w:r>
        <w:rPr>
          <w:color w:val="000000" w:themeColor="text1"/>
          <w:sz w:val="23"/>
          <w:szCs w:val="23"/>
        </w:rPr>
        <w:t xml:space="preserve"> </w:t>
      </w:r>
      <w:r w:rsidRPr="00904DD8">
        <w:rPr>
          <w:color w:val="000000" w:themeColor="text1"/>
          <w:sz w:val="23"/>
          <w:szCs w:val="23"/>
        </w:rPr>
        <w:t>our budgeted projections as the Association set forth procedures to pursue collection of fees</w:t>
      </w:r>
      <w:r>
        <w:rPr>
          <w:color w:val="000000" w:themeColor="text1"/>
          <w:sz w:val="23"/>
          <w:szCs w:val="23"/>
        </w:rPr>
        <w:t xml:space="preserve"> </w:t>
      </w:r>
      <w:r w:rsidRPr="00904DD8">
        <w:rPr>
          <w:color w:val="000000" w:themeColor="text1"/>
          <w:sz w:val="23"/>
          <w:szCs w:val="23"/>
        </w:rPr>
        <w:t>associated with assessment delinquencies and ARC compliance fines. Total year to date</w:t>
      </w:r>
      <w:r>
        <w:rPr>
          <w:color w:val="000000" w:themeColor="text1"/>
          <w:sz w:val="23"/>
          <w:szCs w:val="23"/>
        </w:rPr>
        <w:t xml:space="preserve"> </w:t>
      </w:r>
      <w:r w:rsidRPr="00904DD8">
        <w:rPr>
          <w:color w:val="000000" w:themeColor="text1"/>
          <w:sz w:val="23"/>
          <w:szCs w:val="23"/>
        </w:rPr>
        <w:t>expenses are $17,133.82, which is 12% ($2,276.68) under the budgeted amount set for the first</w:t>
      </w:r>
      <w:r>
        <w:rPr>
          <w:color w:val="000000" w:themeColor="text1"/>
          <w:sz w:val="23"/>
          <w:szCs w:val="23"/>
        </w:rPr>
        <w:t xml:space="preserve"> </w:t>
      </w:r>
      <w:r w:rsidRPr="00904DD8">
        <w:rPr>
          <w:color w:val="000000" w:themeColor="text1"/>
          <w:sz w:val="23"/>
          <w:szCs w:val="23"/>
        </w:rPr>
        <w:t>six months of calendar year 2019. The variance is mainly attributable to the significant</w:t>
      </w:r>
      <w:r>
        <w:rPr>
          <w:color w:val="000000" w:themeColor="text1"/>
          <w:sz w:val="23"/>
          <w:szCs w:val="23"/>
        </w:rPr>
        <w:t xml:space="preserve"> </w:t>
      </w:r>
      <w:r w:rsidRPr="00904DD8">
        <w:rPr>
          <w:color w:val="000000" w:themeColor="text1"/>
          <w:sz w:val="23"/>
          <w:szCs w:val="23"/>
        </w:rPr>
        <w:t>decrease in administrative service expenses ($1,988.43) as committees established by the</w:t>
      </w:r>
      <w:r>
        <w:rPr>
          <w:color w:val="000000" w:themeColor="text1"/>
          <w:sz w:val="23"/>
          <w:szCs w:val="23"/>
        </w:rPr>
        <w:t xml:space="preserve"> </w:t>
      </w:r>
      <w:r w:rsidRPr="00904DD8">
        <w:rPr>
          <w:color w:val="000000" w:themeColor="text1"/>
          <w:sz w:val="23"/>
          <w:szCs w:val="23"/>
        </w:rPr>
        <w:t>Board continue to assist in the operational and financial overview of the Association. As</w:t>
      </w:r>
      <w:r>
        <w:rPr>
          <w:color w:val="000000" w:themeColor="text1"/>
          <w:sz w:val="23"/>
          <w:szCs w:val="23"/>
        </w:rPr>
        <w:t xml:space="preserve"> </w:t>
      </w:r>
      <w:r w:rsidRPr="00904DD8">
        <w:rPr>
          <w:color w:val="000000" w:themeColor="text1"/>
          <w:sz w:val="23"/>
          <w:szCs w:val="23"/>
        </w:rPr>
        <w:t>always, the Association remains diligent in looking for favorable pricing, monitoring warranties,</w:t>
      </w:r>
      <w:r>
        <w:rPr>
          <w:color w:val="000000" w:themeColor="text1"/>
          <w:sz w:val="23"/>
          <w:szCs w:val="23"/>
        </w:rPr>
        <w:t xml:space="preserve"> </w:t>
      </w:r>
      <w:r w:rsidRPr="00904DD8">
        <w:rPr>
          <w:color w:val="000000" w:themeColor="text1"/>
          <w:sz w:val="23"/>
          <w:szCs w:val="23"/>
        </w:rPr>
        <w:t>and keeping our vendors in check throughout the year.</w:t>
      </w:r>
    </w:p>
    <w:p w14:paraId="2DAB1C84" w14:textId="44C8C445" w:rsidR="00124706" w:rsidRPr="005E6651" w:rsidRDefault="00124706" w:rsidP="003B1344">
      <w:pPr>
        <w:tabs>
          <w:tab w:val="left" w:pos="3960"/>
        </w:tabs>
        <w:spacing w:before="240" w:after="0" w:line="240" w:lineRule="auto"/>
        <w:rPr>
          <w:b/>
          <w:color w:val="000000" w:themeColor="text1"/>
          <w:sz w:val="23"/>
          <w:szCs w:val="23"/>
        </w:rPr>
      </w:pPr>
      <w:r w:rsidRPr="005E6651">
        <w:rPr>
          <w:b/>
          <w:color w:val="000000" w:themeColor="text1"/>
          <w:sz w:val="23"/>
          <w:szCs w:val="23"/>
        </w:rPr>
        <w:t>DELINQUENCIES / COLLECTIONS REPORT</w:t>
      </w:r>
    </w:p>
    <w:p w14:paraId="4F6EBFB9" w14:textId="0E8B183F" w:rsidR="00904DD8" w:rsidRDefault="00904DD8" w:rsidP="00904DD8">
      <w:pPr>
        <w:tabs>
          <w:tab w:val="left" w:pos="3960"/>
        </w:tabs>
        <w:spacing w:after="0" w:line="240" w:lineRule="auto"/>
        <w:rPr>
          <w:color w:val="000000" w:themeColor="text1"/>
          <w:sz w:val="23"/>
          <w:szCs w:val="23"/>
        </w:rPr>
      </w:pPr>
      <w:r>
        <w:rPr>
          <w:color w:val="000000" w:themeColor="text1"/>
          <w:sz w:val="23"/>
          <w:szCs w:val="23"/>
        </w:rPr>
        <w:t>BFC</w:t>
      </w:r>
      <w:r w:rsidR="007F1B9E">
        <w:rPr>
          <w:color w:val="000000" w:themeColor="text1"/>
          <w:sz w:val="23"/>
          <w:szCs w:val="23"/>
        </w:rPr>
        <w:t>,</w:t>
      </w:r>
      <w:r w:rsidR="00124706" w:rsidRPr="005E6651">
        <w:rPr>
          <w:color w:val="000000" w:themeColor="text1"/>
          <w:sz w:val="23"/>
          <w:szCs w:val="23"/>
        </w:rPr>
        <w:t xml:space="preserve"> </w:t>
      </w:r>
      <w:r>
        <w:rPr>
          <w:color w:val="000000" w:themeColor="text1"/>
          <w:sz w:val="23"/>
          <w:szCs w:val="23"/>
        </w:rPr>
        <w:t xml:space="preserve">Stallworth </w:t>
      </w:r>
      <w:r w:rsidR="00124706" w:rsidRPr="005E6651">
        <w:rPr>
          <w:color w:val="000000" w:themeColor="text1"/>
          <w:sz w:val="23"/>
          <w:szCs w:val="23"/>
        </w:rPr>
        <w:t>informed the homeowners that</w:t>
      </w:r>
      <w:r w:rsidR="00271433" w:rsidRPr="005E6651">
        <w:rPr>
          <w:color w:val="000000" w:themeColor="text1"/>
          <w:sz w:val="23"/>
          <w:szCs w:val="23"/>
        </w:rPr>
        <w:t xml:space="preserve"> </w:t>
      </w:r>
      <w:r w:rsidR="00124706" w:rsidRPr="005E6651">
        <w:rPr>
          <w:color w:val="000000" w:themeColor="text1"/>
          <w:sz w:val="23"/>
          <w:szCs w:val="23"/>
        </w:rPr>
        <w:t xml:space="preserve">currently </w:t>
      </w:r>
      <w:r w:rsidRPr="00904DD8">
        <w:rPr>
          <w:color w:val="000000" w:themeColor="text1"/>
          <w:sz w:val="23"/>
          <w:szCs w:val="23"/>
        </w:rPr>
        <w:t>there are 29 of our 125 occupied homes are in collections as of June 30, 2019 (</w:t>
      </w:r>
      <w:r w:rsidRPr="005E6651">
        <w:rPr>
          <w:color w:val="000000" w:themeColor="text1"/>
          <w:sz w:val="23"/>
          <w:szCs w:val="23"/>
        </w:rPr>
        <w:t>The detailed status of the delinquent accounts are as follows</w:t>
      </w:r>
      <w:r w:rsidRPr="00904DD8">
        <w:rPr>
          <w:color w:val="000000" w:themeColor="text1"/>
          <w:sz w:val="23"/>
          <w:szCs w:val="23"/>
        </w:rPr>
        <w:t>). The delinquency rate of 23.2% has remained unchanged from</w:t>
      </w:r>
      <w:r>
        <w:rPr>
          <w:color w:val="000000" w:themeColor="text1"/>
          <w:sz w:val="23"/>
          <w:szCs w:val="23"/>
        </w:rPr>
        <w:t xml:space="preserve"> </w:t>
      </w:r>
      <w:r w:rsidRPr="00904DD8">
        <w:rPr>
          <w:color w:val="000000" w:themeColor="text1"/>
          <w:sz w:val="23"/>
          <w:szCs w:val="23"/>
        </w:rPr>
        <w:t>the beginning of the calendar year. However, the Association is in the process of implementing</w:t>
      </w:r>
      <w:r>
        <w:rPr>
          <w:color w:val="000000" w:themeColor="text1"/>
          <w:sz w:val="23"/>
          <w:szCs w:val="23"/>
        </w:rPr>
        <w:t xml:space="preserve"> </w:t>
      </w:r>
      <w:r w:rsidRPr="00904DD8">
        <w:rPr>
          <w:color w:val="000000" w:themeColor="text1"/>
          <w:sz w:val="23"/>
          <w:szCs w:val="23"/>
        </w:rPr>
        <w:t>more aggressive policies and procedures in the upcoming months to address the delinquencies.</w:t>
      </w:r>
      <w:r>
        <w:rPr>
          <w:color w:val="000000" w:themeColor="text1"/>
          <w:sz w:val="23"/>
          <w:szCs w:val="23"/>
        </w:rPr>
        <w:t xml:space="preserve"> </w:t>
      </w:r>
      <w:r w:rsidRPr="00904DD8">
        <w:rPr>
          <w:color w:val="000000" w:themeColor="text1"/>
          <w:sz w:val="23"/>
          <w:szCs w:val="23"/>
        </w:rPr>
        <w:t>Subsequently, it was recently reported by the management company that two delinquency</w:t>
      </w:r>
      <w:r>
        <w:rPr>
          <w:color w:val="000000" w:themeColor="text1"/>
          <w:sz w:val="23"/>
          <w:szCs w:val="23"/>
        </w:rPr>
        <w:t xml:space="preserve"> </w:t>
      </w:r>
      <w:r w:rsidRPr="00904DD8">
        <w:rPr>
          <w:color w:val="000000" w:themeColor="text1"/>
          <w:sz w:val="23"/>
          <w:szCs w:val="23"/>
        </w:rPr>
        <w:t>accounts were paid in full last month in the total amount of $1,002.97 to be deposited into</w:t>
      </w:r>
      <w:r>
        <w:rPr>
          <w:color w:val="000000" w:themeColor="text1"/>
          <w:sz w:val="23"/>
          <w:szCs w:val="23"/>
        </w:rPr>
        <w:t xml:space="preserve"> </w:t>
      </w:r>
      <w:r w:rsidRPr="00904DD8">
        <w:rPr>
          <w:color w:val="000000" w:themeColor="text1"/>
          <w:sz w:val="23"/>
          <w:szCs w:val="23"/>
        </w:rPr>
        <w:t>Association’s operating account and another is in negotiation to be settled in the upcoming</w:t>
      </w:r>
      <w:r>
        <w:rPr>
          <w:color w:val="000000" w:themeColor="text1"/>
          <w:sz w:val="23"/>
          <w:szCs w:val="23"/>
        </w:rPr>
        <w:t xml:space="preserve"> weeks.</w:t>
      </w:r>
    </w:p>
    <w:p w14:paraId="265635B0" w14:textId="4D1F6416" w:rsidR="003B1344" w:rsidRPr="003B1344" w:rsidRDefault="005E6651" w:rsidP="005E6651">
      <w:pPr>
        <w:spacing w:before="120" w:after="0" w:line="240" w:lineRule="auto"/>
        <w:jc w:val="both"/>
        <w:rPr>
          <w:b/>
          <w:iCs/>
          <w:color w:val="000000" w:themeColor="text1"/>
          <w:sz w:val="23"/>
          <w:szCs w:val="23"/>
        </w:rPr>
      </w:pPr>
      <w:r w:rsidRPr="003B1344">
        <w:rPr>
          <w:b/>
          <w:iCs/>
          <w:color w:val="000000" w:themeColor="text1"/>
          <w:sz w:val="23"/>
          <w:szCs w:val="23"/>
          <w:u w:val="single"/>
        </w:rPr>
        <w:t>Open Forum</w:t>
      </w:r>
      <w:r w:rsidR="00705ADF">
        <w:rPr>
          <w:b/>
          <w:iCs/>
          <w:color w:val="000000" w:themeColor="text1"/>
          <w:sz w:val="23"/>
          <w:szCs w:val="23"/>
          <w:u w:val="single"/>
        </w:rPr>
        <w:t xml:space="preserve"> Reserve Fund Question</w:t>
      </w:r>
      <w:r w:rsidRPr="003B1344">
        <w:rPr>
          <w:b/>
          <w:iCs/>
          <w:color w:val="000000" w:themeColor="text1"/>
          <w:sz w:val="23"/>
          <w:szCs w:val="23"/>
        </w:rPr>
        <w:t xml:space="preserve">: </w:t>
      </w:r>
      <w:r w:rsidR="003B1344" w:rsidRPr="003B1344">
        <w:rPr>
          <w:b/>
          <w:iCs/>
          <w:color w:val="000000" w:themeColor="text1"/>
          <w:sz w:val="23"/>
          <w:szCs w:val="23"/>
        </w:rPr>
        <w:t xml:space="preserve"> </w:t>
      </w:r>
    </w:p>
    <w:p w14:paraId="416E30DC" w14:textId="56847560" w:rsidR="00857276" w:rsidRPr="005E6651" w:rsidRDefault="004D2ACC" w:rsidP="007F1B9E">
      <w:pPr>
        <w:spacing w:before="120" w:after="0" w:line="240" w:lineRule="auto"/>
        <w:jc w:val="both"/>
        <w:rPr>
          <w:iCs/>
          <w:color w:val="000000" w:themeColor="text1"/>
          <w:sz w:val="23"/>
          <w:szCs w:val="23"/>
        </w:rPr>
      </w:pPr>
      <w:r w:rsidRPr="005E6651">
        <w:rPr>
          <w:iCs/>
          <w:color w:val="000000" w:themeColor="text1"/>
          <w:sz w:val="23"/>
          <w:szCs w:val="23"/>
        </w:rPr>
        <w:t>One of our homeowners</w:t>
      </w:r>
      <w:r w:rsidR="00814463" w:rsidRPr="005E6651">
        <w:rPr>
          <w:iCs/>
          <w:color w:val="000000" w:themeColor="text1"/>
          <w:sz w:val="23"/>
          <w:szCs w:val="23"/>
        </w:rPr>
        <w:t xml:space="preserve"> </w:t>
      </w:r>
      <w:r w:rsidR="00C52005" w:rsidRPr="005E6651">
        <w:rPr>
          <w:iCs/>
          <w:color w:val="000000" w:themeColor="text1"/>
          <w:sz w:val="23"/>
          <w:szCs w:val="23"/>
        </w:rPr>
        <w:t xml:space="preserve">had a </w:t>
      </w:r>
      <w:r w:rsidR="00705ADF">
        <w:rPr>
          <w:iCs/>
          <w:color w:val="000000" w:themeColor="text1"/>
          <w:sz w:val="23"/>
          <w:szCs w:val="23"/>
        </w:rPr>
        <w:t>few</w:t>
      </w:r>
      <w:r w:rsidR="00C52005" w:rsidRPr="005E6651">
        <w:rPr>
          <w:iCs/>
          <w:color w:val="000000" w:themeColor="text1"/>
          <w:sz w:val="23"/>
          <w:szCs w:val="23"/>
        </w:rPr>
        <w:t xml:space="preserve"> </w:t>
      </w:r>
      <w:r w:rsidR="00814463" w:rsidRPr="005E6651">
        <w:rPr>
          <w:iCs/>
          <w:color w:val="000000" w:themeColor="text1"/>
          <w:sz w:val="23"/>
          <w:szCs w:val="23"/>
        </w:rPr>
        <w:t xml:space="preserve">questions </w:t>
      </w:r>
      <w:r w:rsidR="00C52005" w:rsidRPr="005E6651">
        <w:rPr>
          <w:iCs/>
          <w:color w:val="000000" w:themeColor="text1"/>
          <w:sz w:val="23"/>
          <w:szCs w:val="23"/>
        </w:rPr>
        <w:t xml:space="preserve">and concerns </w:t>
      </w:r>
      <w:r w:rsidR="00814463" w:rsidRPr="005E6651">
        <w:rPr>
          <w:iCs/>
          <w:color w:val="000000" w:themeColor="text1"/>
          <w:sz w:val="23"/>
          <w:szCs w:val="23"/>
        </w:rPr>
        <w:t xml:space="preserve">regard the </w:t>
      </w:r>
      <w:r w:rsidR="000467CB">
        <w:rPr>
          <w:iCs/>
          <w:color w:val="000000" w:themeColor="text1"/>
          <w:sz w:val="23"/>
          <w:szCs w:val="23"/>
        </w:rPr>
        <w:t xml:space="preserve">yearly </w:t>
      </w:r>
      <w:r w:rsidR="00814463" w:rsidRPr="005E6651">
        <w:rPr>
          <w:iCs/>
          <w:color w:val="000000" w:themeColor="text1"/>
          <w:sz w:val="23"/>
          <w:szCs w:val="23"/>
        </w:rPr>
        <w:t>assessment increase</w:t>
      </w:r>
      <w:r w:rsidR="00705ADF">
        <w:rPr>
          <w:iCs/>
          <w:color w:val="000000" w:themeColor="text1"/>
          <w:sz w:val="23"/>
          <w:szCs w:val="23"/>
        </w:rPr>
        <w:t xml:space="preserve"> being driven by the reserve funds</w:t>
      </w:r>
      <w:r w:rsidR="00814463" w:rsidRPr="005E6651">
        <w:rPr>
          <w:iCs/>
          <w:color w:val="000000" w:themeColor="text1"/>
          <w:sz w:val="23"/>
          <w:szCs w:val="23"/>
        </w:rPr>
        <w:t xml:space="preserve">. </w:t>
      </w:r>
      <w:r w:rsidR="000467CB">
        <w:rPr>
          <w:iCs/>
          <w:color w:val="000000" w:themeColor="text1"/>
          <w:sz w:val="23"/>
          <w:szCs w:val="23"/>
        </w:rPr>
        <w:t>Ms. Stallworth</w:t>
      </w:r>
      <w:r w:rsidR="00814463" w:rsidRPr="005E6651">
        <w:rPr>
          <w:iCs/>
          <w:color w:val="000000" w:themeColor="text1"/>
          <w:sz w:val="23"/>
          <w:szCs w:val="23"/>
        </w:rPr>
        <w:t xml:space="preserve"> explain </w:t>
      </w:r>
      <w:r w:rsidRPr="005E6651">
        <w:rPr>
          <w:iCs/>
          <w:color w:val="000000" w:themeColor="text1"/>
          <w:sz w:val="23"/>
          <w:szCs w:val="23"/>
        </w:rPr>
        <w:t xml:space="preserve">the increased assessments </w:t>
      </w:r>
      <w:r w:rsidR="00705ADF">
        <w:rPr>
          <w:iCs/>
          <w:color w:val="000000" w:themeColor="text1"/>
          <w:sz w:val="23"/>
          <w:szCs w:val="23"/>
        </w:rPr>
        <w:t xml:space="preserve">are </w:t>
      </w:r>
      <w:r w:rsidRPr="005E6651">
        <w:rPr>
          <w:iCs/>
          <w:color w:val="000000" w:themeColor="text1"/>
          <w:sz w:val="23"/>
          <w:szCs w:val="23"/>
        </w:rPr>
        <w:t xml:space="preserve">as a result of </w:t>
      </w:r>
      <w:r w:rsidR="00814463" w:rsidRPr="005E6651">
        <w:rPr>
          <w:iCs/>
          <w:color w:val="000000" w:themeColor="text1"/>
          <w:sz w:val="23"/>
          <w:szCs w:val="23"/>
        </w:rPr>
        <w:t xml:space="preserve">the financial challenge we’re facing as a community in the upcoming year and beyond. </w:t>
      </w:r>
      <w:r w:rsidR="008A456A" w:rsidRPr="005E6651">
        <w:rPr>
          <w:iCs/>
          <w:color w:val="000000" w:themeColor="text1"/>
          <w:sz w:val="23"/>
          <w:szCs w:val="23"/>
        </w:rPr>
        <w:t>There had been no increase in assessments in almost ten (10) years</w:t>
      </w:r>
      <w:r w:rsidR="007F1B9E">
        <w:rPr>
          <w:iCs/>
          <w:color w:val="000000" w:themeColor="text1"/>
          <w:sz w:val="23"/>
          <w:szCs w:val="23"/>
        </w:rPr>
        <w:t>,</w:t>
      </w:r>
      <w:r w:rsidR="008A456A" w:rsidRPr="005E6651">
        <w:rPr>
          <w:iCs/>
          <w:color w:val="000000" w:themeColor="text1"/>
          <w:sz w:val="23"/>
          <w:szCs w:val="23"/>
        </w:rPr>
        <w:t xml:space="preserve"> </w:t>
      </w:r>
      <w:r w:rsidR="00AA4D42" w:rsidRPr="005E6651">
        <w:rPr>
          <w:iCs/>
          <w:color w:val="000000" w:themeColor="text1"/>
          <w:sz w:val="23"/>
          <w:szCs w:val="23"/>
        </w:rPr>
        <w:t xml:space="preserve">assessments must be adjusted </w:t>
      </w:r>
      <w:r w:rsidR="008A456A" w:rsidRPr="005E6651">
        <w:rPr>
          <w:iCs/>
          <w:color w:val="000000" w:themeColor="text1"/>
          <w:sz w:val="23"/>
          <w:szCs w:val="23"/>
        </w:rPr>
        <w:t xml:space="preserve">to offset costs that continued to rise 2-3% annually. </w:t>
      </w:r>
      <w:r w:rsidR="007F1B9E">
        <w:rPr>
          <w:iCs/>
          <w:color w:val="000000" w:themeColor="text1"/>
          <w:sz w:val="23"/>
          <w:szCs w:val="23"/>
        </w:rPr>
        <w:t xml:space="preserve"> </w:t>
      </w:r>
      <w:r w:rsidR="008A456A" w:rsidRPr="005E6651">
        <w:rPr>
          <w:iCs/>
          <w:color w:val="000000" w:themeColor="text1"/>
          <w:sz w:val="23"/>
          <w:szCs w:val="23"/>
        </w:rPr>
        <w:t xml:space="preserve">If the assessments are not </w:t>
      </w:r>
      <w:r w:rsidR="00AA4D42" w:rsidRPr="005E6651">
        <w:rPr>
          <w:iCs/>
          <w:color w:val="000000" w:themeColor="text1"/>
          <w:sz w:val="23"/>
          <w:szCs w:val="23"/>
        </w:rPr>
        <w:t>increased</w:t>
      </w:r>
      <w:r w:rsidR="008A456A" w:rsidRPr="005E6651">
        <w:rPr>
          <w:iCs/>
          <w:color w:val="000000" w:themeColor="text1"/>
          <w:sz w:val="23"/>
          <w:szCs w:val="23"/>
        </w:rPr>
        <w:t xml:space="preserve">, the Association will likely have to rely on its reserves/savings to cover costs and remain functional and that would be unfortunate as our current reserve/savings are moderate at best with only enough to cover about a year’s worth of expenses.  </w:t>
      </w:r>
    </w:p>
    <w:p w14:paraId="7D857D85" w14:textId="37E04514" w:rsidR="007F1B9E" w:rsidRDefault="00AA4D42" w:rsidP="00A9739C">
      <w:pPr>
        <w:spacing w:before="120" w:after="0" w:line="240" w:lineRule="auto"/>
        <w:jc w:val="both"/>
        <w:rPr>
          <w:iCs/>
          <w:color w:val="000000" w:themeColor="text1"/>
          <w:sz w:val="23"/>
          <w:szCs w:val="23"/>
        </w:rPr>
      </w:pPr>
      <w:r w:rsidRPr="005E6651">
        <w:rPr>
          <w:iCs/>
          <w:color w:val="000000" w:themeColor="text1"/>
          <w:sz w:val="23"/>
          <w:szCs w:val="23"/>
        </w:rPr>
        <w:t>The homeowner</w:t>
      </w:r>
      <w:r w:rsidR="008A456A" w:rsidRPr="005E6651">
        <w:rPr>
          <w:iCs/>
          <w:color w:val="000000" w:themeColor="text1"/>
          <w:sz w:val="23"/>
          <w:szCs w:val="23"/>
        </w:rPr>
        <w:t xml:space="preserve"> </w:t>
      </w:r>
      <w:r w:rsidR="000467CB">
        <w:rPr>
          <w:iCs/>
          <w:color w:val="000000" w:themeColor="text1"/>
          <w:sz w:val="23"/>
          <w:szCs w:val="23"/>
        </w:rPr>
        <w:t xml:space="preserve">asked if this was a State or County law that we must have </w:t>
      </w:r>
      <w:r w:rsidR="00705ADF">
        <w:rPr>
          <w:iCs/>
          <w:color w:val="000000" w:themeColor="text1"/>
          <w:sz w:val="23"/>
          <w:szCs w:val="23"/>
        </w:rPr>
        <w:t>r</w:t>
      </w:r>
      <w:r w:rsidR="000467CB">
        <w:rPr>
          <w:iCs/>
          <w:color w:val="000000" w:themeColor="text1"/>
          <w:sz w:val="23"/>
          <w:szCs w:val="23"/>
        </w:rPr>
        <w:t xml:space="preserve">eserve funds. Ms. Stallworth assured him that in fact this is mandated by the Commonwealth and the HOA had not been in compliance and we have to make sure we have adequate funds in </w:t>
      </w:r>
      <w:r w:rsidR="00705ADF">
        <w:rPr>
          <w:iCs/>
          <w:color w:val="000000" w:themeColor="text1"/>
          <w:sz w:val="23"/>
          <w:szCs w:val="23"/>
        </w:rPr>
        <w:t xml:space="preserve">the </w:t>
      </w:r>
      <w:r w:rsidR="000467CB">
        <w:rPr>
          <w:iCs/>
          <w:color w:val="000000" w:themeColor="text1"/>
          <w:sz w:val="23"/>
          <w:szCs w:val="23"/>
        </w:rPr>
        <w:t xml:space="preserve">reserve for repairs and replacement of amenities in the common areas. The increase in the future will be reflective of the </w:t>
      </w:r>
      <w:r w:rsidR="00705ADF">
        <w:rPr>
          <w:iCs/>
          <w:color w:val="000000" w:themeColor="text1"/>
          <w:sz w:val="23"/>
          <w:szCs w:val="23"/>
        </w:rPr>
        <w:t>c</w:t>
      </w:r>
      <w:r w:rsidR="000467CB">
        <w:rPr>
          <w:iCs/>
          <w:color w:val="000000" w:themeColor="text1"/>
          <w:sz w:val="23"/>
          <w:szCs w:val="23"/>
        </w:rPr>
        <w:t xml:space="preserve">ost of </w:t>
      </w:r>
      <w:r w:rsidR="00705ADF">
        <w:rPr>
          <w:iCs/>
          <w:color w:val="000000" w:themeColor="text1"/>
          <w:sz w:val="23"/>
          <w:szCs w:val="23"/>
        </w:rPr>
        <w:t>services and delinquencies</w:t>
      </w:r>
      <w:r w:rsidR="000467CB">
        <w:rPr>
          <w:iCs/>
          <w:color w:val="000000" w:themeColor="text1"/>
          <w:sz w:val="23"/>
          <w:szCs w:val="23"/>
        </w:rPr>
        <w:t xml:space="preserve"> which is normally 2 to </w:t>
      </w:r>
      <w:r w:rsidR="00705ADF">
        <w:rPr>
          <w:iCs/>
          <w:color w:val="000000" w:themeColor="text1"/>
          <w:sz w:val="23"/>
          <w:szCs w:val="23"/>
        </w:rPr>
        <w:t>3</w:t>
      </w:r>
      <w:r w:rsidR="000467CB">
        <w:rPr>
          <w:iCs/>
          <w:color w:val="000000" w:themeColor="text1"/>
          <w:sz w:val="23"/>
          <w:szCs w:val="23"/>
        </w:rPr>
        <w:t>%</w:t>
      </w:r>
      <w:r w:rsidR="00705ADF">
        <w:rPr>
          <w:iCs/>
          <w:color w:val="000000" w:themeColor="text1"/>
          <w:sz w:val="23"/>
          <w:szCs w:val="23"/>
        </w:rPr>
        <w:t xml:space="preserve">. The worst thing to happen is to under </w:t>
      </w:r>
      <w:r w:rsidR="00705ADF">
        <w:rPr>
          <w:iCs/>
          <w:color w:val="000000" w:themeColor="text1"/>
          <w:sz w:val="23"/>
          <w:szCs w:val="23"/>
        </w:rPr>
        <w:lastRenderedPageBreak/>
        <w:t>fund the reserves and require homeowners to pay not only their assessments but an additional s</w:t>
      </w:r>
      <w:r w:rsidR="000467CB">
        <w:rPr>
          <w:iCs/>
          <w:color w:val="000000" w:themeColor="text1"/>
          <w:sz w:val="23"/>
          <w:szCs w:val="23"/>
        </w:rPr>
        <w:t xml:space="preserve">pecial </w:t>
      </w:r>
      <w:r w:rsidR="00705ADF">
        <w:rPr>
          <w:iCs/>
          <w:color w:val="000000" w:themeColor="text1"/>
          <w:sz w:val="23"/>
          <w:szCs w:val="23"/>
        </w:rPr>
        <w:t>a</w:t>
      </w:r>
      <w:r w:rsidR="000467CB">
        <w:rPr>
          <w:iCs/>
          <w:color w:val="000000" w:themeColor="text1"/>
          <w:sz w:val="23"/>
          <w:szCs w:val="23"/>
        </w:rPr>
        <w:t>ssessment.</w:t>
      </w:r>
    </w:p>
    <w:p w14:paraId="1992CD89" w14:textId="54565D67" w:rsidR="003B1344" w:rsidRPr="003B1344" w:rsidRDefault="003B1344" w:rsidP="003B1344">
      <w:pPr>
        <w:spacing w:before="240" w:after="0" w:line="240" w:lineRule="auto"/>
        <w:jc w:val="both"/>
        <w:rPr>
          <w:b/>
          <w:iCs/>
          <w:color w:val="000000" w:themeColor="text1"/>
          <w:sz w:val="23"/>
          <w:szCs w:val="23"/>
          <w:u w:val="single"/>
        </w:rPr>
      </w:pPr>
      <w:r w:rsidRPr="003B1344">
        <w:rPr>
          <w:b/>
          <w:iCs/>
          <w:color w:val="000000" w:themeColor="text1"/>
          <w:sz w:val="23"/>
          <w:szCs w:val="23"/>
          <w:u w:val="single"/>
        </w:rPr>
        <w:t>Committee Reports:</w:t>
      </w:r>
    </w:p>
    <w:p w14:paraId="1881C552" w14:textId="77777777" w:rsidR="005B46A9" w:rsidRPr="005B46A9" w:rsidRDefault="005B46A9" w:rsidP="00D318E3">
      <w:pPr>
        <w:spacing w:after="0" w:line="240" w:lineRule="auto"/>
        <w:rPr>
          <w:i/>
          <w:iCs/>
          <w:color w:val="000000" w:themeColor="text1"/>
          <w:sz w:val="16"/>
          <w:szCs w:val="16"/>
          <w:u w:val="single"/>
        </w:rPr>
      </w:pPr>
    </w:p>
    <w:p w14:paraId="716AC2DB" w14:textId="774B22C5" w:rsidR="00D318E3" w:rsidRPr="005E6651" w:rsidRDefault="00E36F6B" w:rsidP="00D318E3">
      <w:pPr>
        <w:spacing w:after="0" w:line="240" w:lineRule="auto"/>
        <w:rPr>
          <w:i/>
          <w:iCs/>
          <w:color w:val="000000" w:themeColor="text1"/>
          <w:sz w:val="23"/>
          <w:szCs w:val="23"/>
        </w:rPr>
      </w:pPr>
      <w:r w:rsidRPr="005E6651">
        <w:rPr>
          <w:i/>
          <w:iCs/>
          <w:color w:val="000000" w:themeColor="text1"/>
          <w:sz w:val="23"/>
          <w:szCs w:val="23"/>
          <w:u w:val="single"/>
        </w:rPr>
        <w:t>ARC Committee</w:t>
      </w:r>
      <w:r w:rsidRPr="005E6651">
        <w:rPr>
          <w:i/>
          <w:iCs/>
          <w:color w:val="000000" w:themeColor="text1"/>
          <w:sz w:val="23"/>
          <w:szCs w:val="23"/>
        </w:rPr>
        <w:t xml:space="preserve">, </w:t>
      </w:r>
      <w:r w:rsidR="00705ADF">
        <w:rPr>
          <w:i/>
          <w:iCs/>
          <w:color w:val="000000" w:themeColor="text1"/>
          <w:sz w:val="23"/>
          <w:szCs w:val="23"/>
        </w:rPr>
        <w:t>Valerie Taylor</w:t>
      </w:r>
      <w:r w:rsidR="00D318E3" w:rsidRPr="005E6651">
        <w:rPr>
          <w:i/>
          <w:iCs/>
          <w:color w:val="000000" w:themeColor="text1"/>
          <w:sz w:val="23"/>
          <w:szCs w:val="23"/>
        </w:rPr>
        <w:t>, Chair</w:t>
      </w:r>
      <w:r w:rsidR="00EF4081">
        <w:rPr>
          <w:i/>
          <w:iCs/>
          <w:color w:val="000000" w:themeColor="text1"/>
          <w:sz w:val="23"/>
          <w:szCs w:val="23"/>
        </w:rPr>
        <w:t xml:space="preserve"> - </w:t>
      </w:r>
      <w:r w:rsidR="00EF4081" w:rsidRPr="005E6651">
        <w:rPr>
          <w:i/>
          <w:iCs/>
          <w:color w:val="000000" w:themeColor="text1"/>
          <w:sz w:val="23"/>
          <w:szCs w:val="23"/>
        </w:rPr>
        <w:t>V. President Stallworth, Liaison</w:t>
      </w:r>
    </w:p>
    <w:p w14:paraId="35D9F7E6" w14:textId="1C044E68" w:rsidR="00EF4081" w:rsidRDefault="00705ADF" w:rsidP="002C572C">
      <w:pPr>
        <w:spacing w:before="120" w:after="0" w:line="240" w:lineRule="auto"/>
        <w:rPr>
          <w:iCs/>
          <w:color w:val="000000" w:themeColor="text1"/>
          <w:sz w:val="23"/>
          <w:szCs w:val="23"/>
        </w:rPr>
      </w:pPr>
      <w:r>
        <w:rPr>
          <w:iCs/>
          <w:color w:val="000000" w:themeColor="text1"/>
          <w:sz w:val="23"/>
          <w:szCs w:val="23"/>
        </w:rPr>
        <w:t xml:space="preserve">Ms. Taylor </w:t>
      </w:r>
      <w:r w:rsidR="00AB45F6">
        <w:rPr>
          <w:iCs/>
          <w:color w:val="000000" w:themeColor="text1"/>
          <w:sz w:val="23"/>
          <w:szCs w:val="23"/>
        </w:rPr>
        <w:t>presented</w:t>
      </w:r>
      <w:r>
        <w:rPr>
          <w:iCs/>
          <w:color w:val="000000" w:themeColor="text1"/>
          <w:sz w:val="23"/>
          <w:szCs w:val="23"/>
        </w:rPr>
        <w:t xml:space="preserve"> </w:t>
      </w:r>
      <w:r w:rsidR="00AB45F6">
        <w:rPr>
          <w:iCs/>
          <w:color w:val="000000" w:themeColor="text1"/>
          <w:sz w:val="23"/>
          <w:szCs w:val="23"/>
        </w:rPr>
        <w:t xml:space="preserve">a few graphical charts with </w:t>
      </w:r>
      <w:r>
        <w:rPr>
          <w:iCs/>
          <w:color w:val="000000" w:themeColor="text1"/>
          <w:sz w:val="23"/>
          <w:szCs w:val="23"/>
        </w:rPr>
        <w:t>the results of the May 17</w:t>
      </w:r>
      <w:r w:rsidRPr="00705ADF">
        <w:rPr>
          <w:iCs/>
          <w:color w:val="000000" w:themeColor="text1"/>
          <w:sz w:val="23"/>
          <w:szCs w:val="23"/>
          <w:vertAlign w:val="superscript"/>
        </w:rPr>
        <w:t>th</w:t>
      </w:r>
      <w:r>
        <w:rPr>
          <w:iCs/>
          <w:color w:val="000000" w:themeColor="text1"/>
          <w:sz w:val="23"/>
          <w:szCs w:val="23"/>
        </w:rPr>
        <w:t xml:space="preserve"> </w:t>
      </w:r>
      <w:r w:rsidR="00075FC9" w:rsidRPr="005E6651">
        <w:rPr>
          <w:iCs/>
          <w:color w:val="000000" w:themeColor="text1"/>
          <w:sz w:val="23"/>
          <w:szCs w:val="23"/>
        </w:rPr>
        <w:t>Spring Inspection</w:t>
      </w:r>
      <w:r>
        <w:rPr>
          <w:iCs/>
          <w:color w:val="000000" w:themeColor="text1"/>
          <w:sz w:val="23"/>
          <w:szCs w:val="23"/>
        </w:rPr>
        <w:t xml:space="preserve">. </w:t>
      </w:r>
    </w:p>
    <w:p w14:paraId="62E24EE6" w14:textId="1FA77BF5" w:rsidR="00B26271" w:rsidRDefault="00B26271" w:rsidP="00B26271">
      <w:pPr>
        <w:rPr>
          <w:iCs/>
          <w:color w:val="000000" w:themeColor="text1"/>
          <w:sz w:val="23"/>
          <w:szCs w:val="23"/>
        </w:rPr>
      </w:pPr>
      <w:r w:rsidRPr="00B26271">
        <w:rPr>
          <w:iCs/>
          <w:color w:val="000000" w:themeColor="text1"/>
          <w:sz w:val="23"/>
          <w:szCs w:val="23"/>
        </w:rPr>
        <w:t xml:space="preserve">A well dissevered applauds to Cedar Run! The HOA Manager concluded its’ </w:t>
      </w:r>
      <w:r>
        <w:rPr>
          <w:iCs/>
          <w:color w:val="000000" w:themeColor="text1"/>
          <w:sz w:val="23"/>
          <w:szCs w:val="23"/>
        </w:rPr>
        <w:t>final</w:t>
      </w:r>
      <w:r w:rsidRPr="00B26271">
        <w:rPr>
          <w:iCs/>
          <w:color w:val="000000" w:themeColor="text1"/>
          <w:sz w:val="23"/>
          <w:szCs w:val="23"/>
        </w:rPr>
        <w:t xml:space="preserve"> inspection of Cedar Run properties on </w:t>
      </w:r>
      <w:r>
        <w:rPr>
          <w:iCs/>
          <w:color w:val="000000" w:themeColor="text1"/>
          <w:sz w:val="23"/>
          <w:szCs w:val="23"/>
        </w:rPr>
        <w:t>August 1</w:t>
      </w:r>
      <w:r w:rsidRPr="00B26271">
        <w:rPr>
          <w:iCs/>
          <w:color w:val="000000" w:themeColor="text1"/>
          <w:sz w:val="23"/>
          <w:szCs w:val="23"/>
          <w:vertAlign w:val="superscript"/>
        </w:rPr>
        <w:t>st</w:t>
      </w:r>
      <w:r w:rsidRPr="00B26271">
        <w:rPr>
          <w:iCs/>
          <w:color w:val="000000" w:themeColor="text1"/>
          <w:sz w:val="23"/>
          <w:szCs w:val="23"/>
        </w:rPr>
        <w:t>. There were a few hiccups, but as a whole the community at large is on top of most things</w:t>
      </w:r>
      <w:r>
        <w:rPr>
          <w:iCs/>
          <w:color w:val="000000" w:themeColor="text1"/>
          <w:sz w:val="23"/>
          <w:szCs w:val="23"/>
        </w:rPr>
        <w:t xml:space="preserve"> </w:t>
      </w:r>
      <w:r w:rsidR="005B46A9">
        <w:rPr>
          <w:iCs/>
          <w:color w:val="000000" w:themeColor="text1"/>
          <w:sz w:val="23"/>
          <w:szCs w:val="23"/>
        </w:rPr>
        <w:t>ninety-eight (</w:t>
      </w:r>
      <w:r>
        <w:rPr>
          <w:iCs/>
          <w:color w:val="000000" w:themeColor="text1"/>
          <w:sz w:val="23"/>
          <w:szCs w:val="23"/>
        </w:rPr>
        <w:t>98</w:t>
      </w:r>
      <w:r w:rsidR="005B46A9">
        <w:rPr>
          <w:iCs/>
          <w:color w:val="000000" w:themeColor="text1"/>
          <w:sz w:val="23"/>
          <w:szCs w:val="23"/>
        </w:rPr>
        <w:t>)</w:t>
      </w:r>
      <w:r>
        <w:rPr>
          <w:iCs/>
          <w:color w:val="000000" w:themeColor="text1"/>
          <w:sz w:val="23"/>
          <w:szCs w:val="23"/>
        </w:rPr>
        <w:t xml:space="preserve"> of our 125 homeowners are in compliance leaving only</w:t>
      </w:r>
      <w:r w:rsidR="0077561F">
        <w:rPr>
          <w:iCs/>
          <w:color w:val="000000" w:themeColor="text1"/>
          <w:sz w:val="23"/>
          <w:szCs w:val="23"/>
        </w:rPr>
        <w:t xml:space="preserve"> </w:t>
      </w:r>
      <w:r w:rsidR="005B46A9">
        <w:rPr>
          <w:iCs/>
          <w:color w:val="000000" w:themeColor="text1"/>
          <w:sz w:val="23"/>
          <w:szCs w:val="23"/>
        </w:rPr>
        <w:t>twenty-four (</w:t>
      </w:r>
      <w:r>
        <w:rPr>
          <w:iCs/>
          <w:color w:val="000000" w:themeColor="text1"/>
          <w:sz w:val="23"/>
          <w:szCs w:val="23"/>
        </w:rPr>
        <w:t>24</w:t>
      </w:r>
      <w:r w:rsidR="005B46A9">
        <w:rPr>
          <w:iCs/>
          <w:color w:val="000000" w:themeColor="text1"/>
          <w:sz w:val="23"/>
          <w:szCs w:val="23"/>
        </w:rPr>
        <w:t>)</w:t>
      </w:r>
      <w:r w:rsidRPr="00B26271">
        <w:rPr>
          <w:iCs/>
          <w:color w:val="000000" w:themeColor="text1"/>
          <w:sz w:val="23"/>
          <w:szCs w:val="23"/>
        </w:rPr>
        <w:t xml:space="preserve">. </w:t>
      </w:r>
      <w:r>
        <w:rPr>
          <w:iCs/>
          <w:color w:val="000000" w:themeColor="text1"/>
          <w:sz w:val="23"/>
          <w:szCs w:val="23"/>
        </w:rPr>
        <w:t>The remaining</w:t>
      </w:r>
      <w:r w:rsidR="0077561F">
        <w:rPr>
          <w:iCs/>
          <w:color w:val="000000" w:themeColor="text1"/>
          <w:sz w:val="23"/>
          <w:szCs w:val="23"/>
        </w:rPr>
        <w:t xml:space="preserve"> twenty-for (24)</w:t>
      </w:r>
      <w:r>
        <w:rPr>
          <w:iCs/>
          <w:color w:val="000000" w:themeColor="text1"/>
          <w:sz w:val="23"/>
          <w:szCs w:val="23"/>
        </w:rPr>
        <w:t xml:space="preserve"> homeowner will receive a 3</w:t>
      </w:r>
      <w:r w:rsidRPr="00AB45F6">
        <w:rPr>
          <w:iCs/>
          <w:color w:val="000000" w:themeColor="text1"/>
          <w:sz w:val="23"/>
          <w:szCs w:val="23"/>
          <w:vertAlign w:val="superscript"/>
        </w:rPr>
        <w:t>rd</w:t>
      </w:r>
      <w:r>
        <w:rPr>
          <w:iCs/>
          <w:color w:val="000000" w:themeColor="text1"/>
          <w:sz w:val="23"/>
          <w:szCs w:val="23"/>
        </w:rPr>
        <w:t xml:space="preserve"> violation letter (hearing notice) to meet with the Board of Directors and Management to discuss/resolve any outstanding issues.</w:t>
      </w:r>
    </w:p>
    <w:p w14:paraId="5502311A" w14:textId="2C34064C" w:rsidR="00B26271" w:rsidRPr="00B26271" w:rsidRDefault="00B26271" w:rsidP="00B26271">
      <w:pPr>
        <w:rPr>
          <w:iCs/>
          <w:color w:val="000000" w:themeColor="text1"/>
          <w:sz w:val="23"/>
          <w:szCs w:val="23"/>
        </w:rPr>
      </w:pPr>
      <w:r w:rsidRPr="00B26271">
        <w:rPr>
          <w:iCs/>
          <w:color w:val="000000" w:themeColor="text1"/>
          <w:sz w:val="23"/>
          <w:szCs w:val="23"/>
        </w:rPr>
        <w:t xml:space="preserve">Just as an honorable mention, homeowners are responsible for maintaining the exterior of all structures on their property including the house, garage, shed, fence, deck or patio, and driveway. </w:t>
      </w:r>
    </w:p>
    <w:p w14:paraId="5022846B" w14:textId="3CED4F4F" w:rsidR="00B26271" w:rsidRPr="00B26271" w:rsidRDefault="00B26271" w:rsidP="00B26271">
      <w:pPr>
        <w:rPr>
          <w:iCs/>
          <w:color w:val="000000" w:themeColor="text1"/>
          <w:sz w:val="23"/>
          <w:szCs w:val="23"/>
        </w:rPr>
      </w:pPr>
      <w:r w:rsidRPr="00B26271">
        <w:rPr>
          <w:iCs/>
          <w:color w:val="000000" w:themeColor="text1"/>
          <w:sz w:val="23"/>
          <w:szCs w:val="23"/>
        </w:rPr>
        <w:t>The most common HOA violation encounter was dirty, or lending mail post and moldy vinyl siding in need of a pressure washing.  Keep in mind this is a result of not having inspections last year. So, hats off to you Cedar Run for making our community the most desirable place to live in the East End.</w:t>
      </w:r>
    </w:p>
    <w:p w14:paraId="1704B77F" w14:textId="25225F0B" w:rsidR="00B26271" w:rsidRDefault="00EF4081" w:rsidP="00E16201">
      <w:pPr>
        <w:spacing w:after="120" w:line="240" w:lineRule="auto"/>
        <w:rPr>
          <w:rFonts w:eastAsiaTheme="minorEastAsia" w:hAnsi="Calibri"/>
          <w:color w:val="000000" w:themeColor="text1"/>
          <w:kern w:val="24"/>
          <w:sz w:val="24"/>
          <w:szCs w:val="24"/>
        </w:rPr>
      </w:pPr>
      <w:r>
        <w:rPr>
          <w:iCs/>
          <w:color w:val="000000" w:themeColor="text1"/>
          <w:sz w:val="23"/>
          <w:szCs w:val="23"/>
        </w:rPr>
        <w:t xml:space="preserve">Ms. Taylor </w:t>
      </w:r>
      <w:r w:rsidR="0016604E">
        <w:rPr>
          <w:iCs/>
          <w:color w:val="000000" w:themeColor="text1"/>
          <w:sz w:val="23"/>
          <w:szCs w:val="23"/>
        </w:rPr>
        <w:t xml:space="preserve">also </w:t>
      </w:r>
      <w:r w:rsidR="00E16201">
        <w:rPr>
          <w:iCs/>
          <w:color w:val="000000" w:themeColor="text1"/>
          <w:sz w:val="23"/>
          <w:szCs w:val="23"/>
        </w:rPr>
        <w:t>shared concerns regarding</w:t>
      </w:r>
      <w:r w:rsidR="00B26271">
        <w:rPr>
          <w:iCs/>
          <w:color w:val="000000" w:themeColor="text1"/>
          <w:sz w:val="23"/>
          <w:szCs w:val="23"/>
        </w:rPr>
        <w:t xml:space="preserve"> </w:t>
      </w:r>
      <w:r w:rsidR="0016604E">
        <w:rPr>
          <w:iCs/>
          <w:color w:val="000000" w:themeColor="text1"/>
          <w:sz w:val="23"/>
          <w:szCs w:val="23"/>
        </w:rPr>
        <w:t xml:space="preserve">ARC Modifications and </w:t>
      </w:r>
      <w:r w:rsidR="00E16201">
        <w:rPr>
          <w:iCs/>
          <w:color w:val="000000" w:themeColor="text1"/>
          <w:sz w:val="23"/>
          <w:szCs w:val="23"/>
        </w:rPr>
        <w:t xml:space="preserve">Violation </w:t>
      </w:r>
      <w:r w:rsidR="0016604E">
        <w:rPr>
          <w:iCs/>
          <w:color w:val="000000" w:themeColor="text1"/>
          <w:sz w:val="23"/>
          <w:szCs w:val="23"/>
        </w:rPr>
        <w:t>Challenges</w:t>
      </w:r>
      <w:r w:rsidR="00B26271">
        <w:rPr>
          <w:iCs/>
          <w:color w:val="000000" w:themeColor="text1"/>
          <w:sz w:val="23"/>
          <w:szCs w:val="23"/>
        </w:rPr>
        <w:t>:</w:t>
      </w:r>
      <w:r w:rsidR="00B26271" w:rsidRPr="00B26271">
        <w:rPr>
          <w:rFonts w:eastAsiaTheme="minorEastAsia" w:hAnsi="Calibri"/>
          <w:color w:val="000000" w:themeColor="text1"/>
          <w:kern w:val="24"/>
          <w:sz w:val="24"/>
          <w:szCs w:val="24"/>
        </w:rPr>
        <w:t xml:space="preserve"> </w:t>
      </w:r>
    </w:p>
    <w:p w14:paraId="6923B15F" w14:textId="65810AFE" w:rsidR="00B26271" w:rsidRPr="00B26271" w:rsidRDefault="00B26271" w:rsidP="00B26271">
      <w:pPr>
        <w:spacing w:before="120" w:line="240" w:lineRule="auto"/>
        <w:rPr>
          <w:iCs/>
          <w:color w:val="000000" w:themeColor="text1"/>
          <w:sz w:val="23"/>
          <w:szCs w:val="23"/>
        </w:rPr>
      </w:pPr>
      <w:r w:rsidRPr="00B26271">
        <w:rPr>
          <w:rFonts w:eastAsiaTheme="minorEastAsia" w:hAnsi="Calibri"/>
          <w:i/>
          <w:iCs/>
          <w:color w:val="000000" w:themeColor="text1"/>
          <w:kern w:val="24"/>
          <w:sz w:val="24"/>
          <w:szCs w:val="24"/>
        </w:rPr>
        <w:t>Exterior Modifications</w:t>
      </w:r>
      <w:r>
        <w:rPr>
          <w:rFonts w:eastAsiaTheme="minorEastAsia" w:hAnsi="Calibri"/>
          <w:color w:val="000000" w:themeColor="text1"/>
          <w:kern w:val="24"/>
          <w:sz w:val="24"/>
          <w:szCs w:val="24"/>
        </w:rPr>
        <w:t xml:space="preserve">: </w:t>
      </w:r>
      <w:r w:rsidRPr="00B26271">
        <w:rPr>
          <w:iCs/>
          <w:color w:val="000000" w:themeColor="text1"/>
          <w:sz w:val="23"/>
          <w:szCs w:val="23"/>
        </w:rPr>
        <w:t xml:space="preserve">Before you make any modification, change or addition to the exterior of your home, an application is required for the Architectural Review Subcommittee to review. Don’t be misled by well-meaning friends, neighbors or contractors. It is the homeowner’s responsibility to file an application with the Architectural Review Committee for all exterior work. Keep in mind, a county permit does not circumvent this requirement. </w:t>
      </w:r>
      <w:r>
        <w:rPr>
          <w:iCs/>
          <w:color w:val="000000" w:themeColor="text1"/>
          <w:sz w:val="23"/>
          <w:szCs w:val="23"/>
        </w:rPr>
        <w:t xml:space="preserve"> Please </w:t>
      </w:r>
      <w:r w:rsidRPr="00B26271">
        <w:rPr>
          <w:iCs/>
          <w:color w:val="000000" w:themeColor="text1"/>
          <w:sz w:val="23"/>
          <w:szCs w:val="23"/>
        </w:rPr>
        <w:t>Save Your Self the Aggravation – Submit the Modification Form</w:t>
      </w:r>
      <w:r>
        <w:rPr>
          <w:iCs/>
          <w:color w:val="000000" w:themeColor="text1"/>
          <w:sz w:val="23"/>
          <w:szCs w:val="23"/>
        </w:rPr>
        <w:t xml:space="preserve"> we don’t want to stop anyone from making improvements because that’s good for all of us</w:t>
      </w:r>
      <w:r w:rsidR="0016604E">
        <w:rPr>
          <w:iCs/>
          <w:color w:val="000000" w:themeColor="text1"/>
          <w:sz w:val="23"/>
          <w:szCs w:val="23"/>
        </w:rPr>
        <w:t>, but you must follow the ARC standards and guidelines</w:t>
      </w:r>
      <w:r>
        <w:rPr>
          <w:iCs/>
          <w:color w:val="000000" w:themeColor="text1"/>
          <w:sz w:val="23"/>
          <w:szCs w:val="23"/>
        </w:rPr>
        <w:t>.</w:t>
      </w:r>
    </w:p>
    <w:p w14:paraId="33B7E147" w14:textId="45AF3B66" w:rsidR="00EF4081" w:rsidRPr="00EF4081" w:rsidRDefault="00B26271" w:rsidP="00EF4081">
      <w:pPr>
        <w:spacing w:before="120" w:after="0" w:line="240" w:lineRule="auto"/>
        <w:rPr>
          <w:iCs/>
          <w:color w:val="000000" w:themeColor="text1"/>
          <w:sz w:val="23"/>
          <w:szCs w:val="23"/>
        </w:rPr>
      </w:pPr>
      <w:r w:rsidRPr="0016604E">
        <w:rPr>
          <w:rFonts w:eastAsiaTheme="minorEastAsia" w:hAnsi="Calibri"/>
          <w:i/>
          <w:iCs/>
          <w:color w:val="000000" w:themeColor="text1"/>
          <w:kern w:val="24"/>
          <w:sz w:val="24"/>
          <w:szCs w:val="24"/>
        </w:rPr>
        <w:t>ARC Challenges:</w:t>
      </w:r>
      <w:r>
        <w:rPr>
          <w:iCs/>
          <w:color w:val="000000" w:themeColor="text1"/>
          <w:sz w:val="23"/>
          <w:szCs w:val="23"/>
        </w:rPr>
        <w:t xml:space="preserve"> </w:t>
      </w:r>
      <w:r w:rsidR="0016604E">
        <w:rPr>
          <w:iCs/>
          <w:color w:val="000000" w:themeColor="text1"/>
          <w:sz w:val="23"/>
          <w:szCs w:val="23"/>
        </w:rPr>
        <w:t xml:space="preserve"> Ms. Taylor </w:t>
      </w:r>
      <w:r>
        <w:rPr>
          <w:iCs/>
          <w:color w:val="000000" w:themeColor="text1"/>
          <w:sz w:val="23"/>
          <w:szCs w:val="23"/>
        </w:rPr>
        <w:t>stated</w:t>
      </w:r>
      <w:r w:rsidR="00EF4081">
        <w:rPr>
          <w:iCs/>
          <w:color w:val="000000" w:themeColor="text1"/>
          <w:sz w:val="23"/>
          <w:szCs w:val="23"/>
        </w:rPr>
        <w:t xml:space="preserve"> “</w:t>
      </w:r>
      <w:r w:rsidR="00EF4081" w:rsidRPr="00EF4081">
        <w:rPr>
          <w:iCs/>
          <w:color w:val="000000" w:themeColor="text1"/>
          <w:sz w:val="23"/>
          <w:szCs w:val="23"/>
        </w:rPr>
        <w:t xml:space="preserve">In order for our community to develop to its fullest potential, each and every one of us must develop an appreciation of our neighbors who make up our community. </w:t>
      </w:r>
      <w:r>
        <w:rPr>
          <w:iCs/>
          <w:color w:val="000000" w:themeColor="text1"/>
          <w:sz w:val="23"/>
          <w:szCs w:val="23"/>
        </w:rPr>
        <w:t xml:space="preserve"> W</w:t>
      </w:r>
      <w:r w:rsidR="00EF4081" w:rsidRPr="00EF4081">
        <w:rPr>
          <w:iCs/>
          <w:color w:val="000000" w:themeColor="text1"/>
          <w:sz w:val="23"/>
          <w:szCs w:val="23"/>
        </w:rPr>
        <w:t xml:space="preserve">ith that appreciation will come a desire to contribute to each other's wellbeing within the community. </w:t>
      </w:r>
      <w:r w:rsidR="00EF4081">
        <w:rPr>
          <w:iCs/>
          <w:color w:val="000000" w:themeColor="text1"/>
          <w:sz w:val="23"/>
          <w:szCs w:val="23"/>
        </w:rPr>
        <w:t xml:space="preserve"> </w:t>
      </w:r>
      <w:r w:rsidR="00EF4081" w:rsidRPr="00EF4081">
        <w:rPr>
          <w:iCs/>
          <w:color w:val="000000" w:themeColor="text1"/>
          <w:sz w:val="23"/>
          <w:szCs w:val="23"/>
        </w:rPr>
        <w:t>Without your cooperation, support and involvement, our association cannot succeed. The investment each of us has in our property demands that cooperation, support and involvement. To neglect that responsibility is to neglect our investment, and few of us can afford to do that</w:t>
      </w:r>
      <w:r w:rsidR="00EF4081">
        <w:rPr>
          <w:iCs/>
          <w:color w:val="000000" w:themeColor="text1"/>
          <w:sz w:val="23"/>
          <w:szCs w:val="23"/>
        </w:rPr>
        <w:t>”</w:t>
      </w:r>
      <w:r w:rsidR="00EF4081" w:rsidRPr="00EF4081">
        <w:rPr>
          <w:iCs/>
          <w:color w:val="000000" w:themeColor="text1"/>
          <w:sz w:val="23"/>
          <w:szCs w:val="23"/>
        </w:rPr>
        <w:t xml:space="preserve">! </w:t>
      </w:r>
    </w:p>
    <w:tbl>
      <w:tblPr>
        <w:tblStyle w:val="TableGrid"/>
        <w:tblW w:w="0" w:type="auto"/>
        <w:tblLook w:val="04A0" w:firstRow="1" w:lastRow="0" w:firstColumn="1" w:lastColumn="0" w:noHBand="0" w:noVBand="1"/>
      </w:tblPr>
      <w:tblGrid>
        <w:gridCol w:w="4315"/>
        <w:gridCol w:w="5035"/>
      </w:tblGrid>
      <w:tr w:rsidR="00EF4081" w14:paraId="4600508D" w14:textId="77777777" w:rsidTr="00EF4081">
        <w:tc>
          <w:tcPr>
            <w:tcW w:w="4315" w:type="dxa"/>
          </w:tcPr>
          <w:p w14:paraId="0F409053" w14:textId="3B025339" w:rsidR="00EF4081" w:rsidRDefault="00EF4081" w:rsidP="002C572C">
            <w:pPr>
              <w:spacing w:before="120"/>
              <w:rPr>
                <w:iCs/>
                <w:color w:val="000000" w:themeColor="text1"/>
                <w:sz w:val="23"/>
                <w:szCs w:val="23"/>
              </w:rPr>
            </w:pPr>
            <w:r>
              <w:rPr>
                <w:iCs/>
                <w:color w:val="000000" w:themeColor="text1"/>
                <w:sz w:val="23"/>
                <w:szCs w:val="23"/>
              </w:rPr>
              <w:t>ARC Modification Request</w:t>
            </w:r>
          </w:p>
        </w:tc>
        <w:tc>
          <w:tcPr>
            <w:tcW w:w="5035" w:type="dxa"/>
          </w:tcPr>
          <w:p w14:paraId="3AED8B28" w14:textId="20D789B8" w:rsidR="00EF4081" w:rsidRDefault="00EF4081" w:rsidP="002C572C">
            <w:pPr>
              <w:spacing w:before="120"/>
              <w:rPr>
                <w:iCs/>
                <w:color w:val="000000" w:themeColor="text1"/>
                <w:sz w:val="23"/>
                <w:szCs w:val="23"/>
              </w:rPr>
            </w:pPr>
            <w:r>
              <w:rPr>
                <w:iCs/>
                <w:color w:val="000000" w:themeColor="text1"/>
                <w:sz w:val="23"/>
                <w:szCs w:val="23"/>
              </w:rPr>
              <w:t xml:space="preserve">ARC Reported </w:t>
            </w:r>
            <w:r w:rsidRPr="00EF4081">
              <w:rPr>
                <w:iCs/>
                <w:color w:val="000000" w:themeColor="text1"/>
                <w:sz w:val="23"/>
                <w:szCs w:val="23"/>
              </w:rPr>
              <w:t>Challenges</w:t>
            </w:r>
          </w:p>
        </w:tc>
      </w:tr>
      <w:tr w:rsidR="00EF4081" w14:paraId="439DA601" w14:textId="77777777" w:rsidTr="00E16201">
        <w:trPr>
          <w:trHeight w:val="746"/>
        </w:trPr>
        <w:tc>
          <w:tcPr>
            <w:tcW w:w="4315" w:type="dxa"/>
          </w:tcPr>
          <w:p w14:paraId="023D44CE" w14:textId="77777777" w:rsidR="00EF4081" w:rsidRPr="00EF4081" w:rsidRDefault="00EF4081" w:rsidP="00E16201">
            <w:pPr>
              <w:numPr>
                <w:ilvl w:val="0"/>
                <w:numId w:val="3"/>
              </w:numPr>
              <w:spacing w:before="120"/>
              <w:ind w:left="360"/>
              <w:rPr>
                <w:iCs/>
                <w:color w:val="000000" w:themeColor="text1"/>
                <w:sz w:val="23"/>
                <w:szCs w:val="23"/>
              </w:rPr>
            </w:pPr>
            <w:r w:rsidRPr="00EF4081">
              <w:rPr>
                <w:iCs/>
                <w:color w:val="000000" w:themeColor="text1"/>
                <w:sz w:val="23"/>
                <w:szCs w:val="23"/>
              </w:rPr>
              <w:t xml:space="preserve">Cedar Haven - Shed </w:t>
            </w:r>
          </w:p>
          <w:p w14:paraId="03854677" w14:textId="77777777" w:rsidR="00EF4081" w:rsidRPr="00EF4081" w:rsidRDefault="00EF4081" w:rsidP="00E16201">
            <w:pPr>
              <w:numPr>
                <w:ilvl w:val="0"/>
                <w:numId w:val="4"/>
              </w:numPr>
              <w:spacing w:before="120"/>
              <w:ind w:left="360"/>
              <w:rPr>
                <w:iCs/>
                <w:color w:val="000000" w:themeColor="text1"/>
                <w:sz w:val="23"/>
                <w:szCs w:val="23"/>
              </w:rPr>
            </w:pPr>
            <w:r w:rsidRPr="00EF4081">
              <w:rPr>
                <w:iCs/>
                <w:color w:val="000000" w:themeColor="text1"/>
                <w:sz w:val="23"/>
                <w:szCs w:val="23"/>
              </w:rPr>
              <w:t xml:space="preserve">Cedar Commons - Storm Doors </w:t>
            </w:r>
          </w:p>
          <w:p w14:paraId="2AECFC7B" w14:textId="77777777" w:rsidR="00EF4081" w:rsidRPr="00EF4081" w:rsidRDefault="00EF4081" w:rsidP="00E16201">
            <w:pPr>
              <w:numPr>
                <w:ilvl w:val="0"/>
                <w:numId w:val="5"/>
              </w:numPr>
              <w:spacing w:before="120"/>
              <w:ind w:left="360"/>
              <w:rPr>
                <w:iCs/>
                <w:color w:val="000000" w:themeColor="text1"/>
                <w:sz w:val="23"/>
                <w:szCs w:val="23"/>
              </w:rPr>
            </w:pPr>
            <w:r w:rsidRPr="00EF4081">
              <w:rPr>
                <w:iCs/>
                <w:color w:val="000000" w:themeColor="text1"/>
                <w:sz w:val="23"/>
                <w:szCs w:val="23"/>
              </w:rPr>
              <w:lastRenderedPageBreak/>
              <w:t>Cedar Commons - Driveway Extension</w:t>
            </w:r>
          </w:p>
          <w:p w14:paraId="151F14F5" w14:textId="4E394E43" w:rsidR="00EF4081" w:rsidRPr="00E16201" w:rsidRDefault="00EF4081" w:rsidP="002C572C">
            <w:pPr>
              <w:numPr>
                <w:ilvl w:val="0"/>
                <w:numId w:val="6"/>
              </w:numPr>
              <w:spacing w:before="120"/>
              <w:ind w:left="360"/>
              <w:rPr>
                <w:iCs/>
                <w:color w:val="000000" w:themeColor="text1"/>
                <w:sz w:val="23"/>
                <w:szCs w:val="23"/>
              </w:rPr>
            </w:pPr>
            <w:r w:rsidRPr="00EF4081">
              <w:rPr>
                <w:iCs/>
                <w:color w:val="000000" w:themeColor="text1"/>
                <w:sz w:val="23"/>
                <w:szCs w:val="23"/>
              </w:rPr>
              <w:t>Cedar Summit Road – Vinyl Fencing Installation</w:t>
            </w:r>
          </w:p>
        </w:tc>
        <w:tc>
          <w:tcPr>
            <w:tcW w:w="5035" w:type="dxa"/>
          </w:tcPr>
          <w:p w14:paraId="3BB9FB69" w14:textId="77777777" w:rsidR="00EF4081" w:rsidRPr="00EF4081" w:rsidRDefault="00EF4081" w:rsidP="00E16201">
            <w:pPr>
              <w:numPr>
                <w:ilvl w:val="0"/>
                <w:numId w:val="7"/>
              </w:numPr>
              <w:ind w:left="360"/>
              <w:rPr>
                <w:iCs/>
                <w:color w:val="000000" w:themeColor="text1"/>
                <w:sz w:val="23"/>
                <w:szCs w:val="23"/>
              </w:rPr>
            </w:pPr>
            <w:r w:rsidRPr="00EF4081">
              <w:rPr>
                <w:iCs/>
                <w:color w:val="000000" w:themeColor="text1"/>
                <w:sz w:val="23"/>
                <w:szCs w:val="23"/>
              </w:rPr>
              <w:lastRenderedPageBreak/>
              <w:t>Unattended dog leaving waste in neighbor’s yard– Cedar Haven Road</w:t>
            </w:r>
          </w:p>
          <w:p w14:paraId="68EEC2E2" w14:textId="77777777" w:rsidR="00EF4081" w:rsidRPr="00EF4081" w:rsidRDefault="00EF4081" w:rsidP="00E16201">
            <w:pPr>
              <w:numPr>
                <w:ilvl w:val="0"/>
                <w:numId w:val="8"/>
              </w:numPr>
              <w:ind w:left="360"/>
              <w:rPr>
                <w:iCs/>
                <w:color w:val="000000" w:themeColor="text1"/>
                <w:sz w:val="23"/>
                <w:szCs w:val="23"/>
              </w:rPr>
            </w:pPr>
            <w:r w:rsidRPr="00EF4081">
              <w:rPr>
                <w:iCs/>
                <w:color w:val="000000" w:themeColor="text1"/>
                <w:sz w:val="23"/>
                <w:szCs w:val="23"/>
              </w:rPr>
              <w:t>Barking dog in yard – Cedar Acres Ct.</w:t>
            </w:r>
          </w:p>
          <w:p w14:paraId="2AB74CD7" w14:textId="77777777" w:rsidR="00EF4081" w:rsidRPr="00EF4081" w:rsidRDefault="00EF4081" w:rsidP="00E16201">
            <w:pPr>
              <w:numPr>
                <w:ilvl w:val="0"/>
                <w:numId w:val="9"/>
              </w:numPr>
              <w:ind w:left="360"/>
              <w:rPr>
                <w:iCs/>
                <w:color w:val="000000" w:themeColor="text1"/>
                <w:sz w:val="23"/>
                <w:szCs w:val="23"/>
              </w:rPr>
            </w:pPr>
            <w:r w:rsidRPr="00EF4081">
              <w:rPr>
                <w:iCs/>
                <w:color w:val="000000" w:themeColor="text1"/>
                <w:sz w:val="23"/>
                <w:szCs w:val="23"/>
              </w:rPr>
              <w:lastRenderedPageBreak/>
              <w:t>Expired Tags on Vehicle – Cedar Colony Ct.</w:t>
            </w:r>
          </w:p>
          <w:p w14:paraId="550BADCB" w14:textId="77777777" w:rsidR="00EF4081" w:rsidRPr="00EF4081" w:rsidRDefault="00EF4081" w:rsidP="00E16201">
            <w:pPr>
              <w:numPr>
                <w:ilvl w:val="0"/>
                <w:numId w:val="10"/>
              </w:numPr>
              <w:ind w:left="360"/>
              <w:rPr>
                <w:iCs/>
                <w:color w:val="000000" w:themeColor="text1"/>
                <w:sz w:val="23"/>
                <w:szCs w:val="23"/>
              </w:rPr>
            </w:pPr>
            <w:r w:rsidRPr="00EF4081">
              <w:rPr>
                <w:iCs/>
                <w:color w:val="000000" w:themeColor="text1"/>
                <w:sz w:val="23"/>
                <w:szCs w:val="23"/>
              </w:rPr>
              <w:t>Trailer parked in front yard - Cedar Acres Ct.</w:t>
            </w:r>
          </w:p>
          <w:p w14:paraId="778D04D2" w14:textId="77777777" w:rsidR="00EF4081" w:rsidRDefault="00EF4081" w:rsidP="00E16201">
            <w:pPr>
              <w:numPr>
                <w:ilvl w:val="0"/>
                <w:numId w:val="11"/>
              </w:numPr>
              <w:ind w:left="360"/>
              <w:rPr>
                <w:iCs/>
                <w:color w:val="000000" w:themeColor="text1"/>
                <w:sz w:val="23"/>
                <w:szCs w:val="23"/>
              </w:rPr>
            </w:pPr>
            <w:r w:rsidRPr="00EF4081">
              <w:rPr>
                <w:iCs/>
                <w:color w:val="000000" w:themeColor="text1"/>
                <w:sz w:val="23"/>
                <w:szCs w:val="23"/>
              </w:rPr>
              <w:t xml:space="preserve">Flatbed Trailer parked on Cedar Havens </w:t>
            </w:r>
          </w:p>
          <w:p w14:paraId="6473A569" w14:textId="77FEDEED" w:rsidR="00EF4081" w:rsidRDefault="00EF4081" w:rsidP="00E16201">
            <w:pPr>
              <w:numPr>
                <w:ilvl w:val="0"/>
                <w:numId w:val="11"/>
              </w:numPr>
              <w:ind w:left="360"/>
              <w:rPr>
                <w:iCs/>
                <w:color w:val="000000" w:themeColor="text1"/>
                <w:sz w:val="23"/>
                <w:szCs w:val="23"/>
              </w:rPr>
            </w:pPr>
            <w:r w:rsidRPr="00EF4081">
              <w:rPr>
                <w:iCs/>
                <w:color w:val="000000" w:themeColor="text1"/>
                <w:sz w:val="23"/>
                <w:szCs w:val="23"/>
              </w:rPr>
              <w:t>Un-approved Modifications (active</w:t>
            </w:r>
            <w:r>
              <w:rPr>
                <w:iCs/>
                <w:color w:val="000000" w:themeColor="text1"/>
                <w:sz w:val="23"/>
                <w:szCs w:val="23"/>
              </w:rPr>
              <w:t>)</w:t>
            </w:r>
          </w:p>
        </w:tc>
      </w:tr>
    </w:tbl>
    <w:p w14:paraId="0AC75C25" w14:textId="6AA29A83" w:rsidR="0077561F" w:rsidRPr="0077561F" w:rsidRDefault="0077561F" w:rsidP="0077561F">
      <w:pPr>
        <w:spacing w:before="120" w:line="240" w:lineRule="auto"/>
        <w:rPr>
          <w:iCs/>
          <w:color w:val="000000" w:themeColor="text1"/>
          <w:sz w:val="23"/>
          <w:szCs w:val="23"/>
        </w:rPr>
      </w:pPr>
      <w:r>
        <w:rPr>
          <w:iCs/>
          <w:color w:val="000000" w:themeColor="text1"/>
          <w:sz w:val="23"/>
          <w:szCs w:val="23"/>
        </w:rPr>
        <w:lastRenderedPageBreak/>
        <w:t xml:space="preserve">Finally, Ms. Taylor congratulated our most recent Yard of the Month recipients:  </w:t>
      </w:r>
      <w:r w:rsidRPr="0077561F">
        <w:rPr>
          <w:iCs/>
          <w:color w:val="000000" w:themeColor="text1"/>
          <w:sz w:val="23"/>
          <w:szCs w:val="23"/>
        </w:rPr>
        <w:t xml:space="preserve">Congratulations </w:t>
      </w:r>
      <w:r>
        <w:rPr>
          <w:iCs/>
          <w:color w:val="000000" w:themeColor="text1"/>
          <w:sz w:val="23"/>
          <w:szCs w:val="23"/>
        </w:rPr>
        <w:t xml:space="preserve">goes out to Mr. and Mrs. Robinson and Mr. Anthony Gross </w:t>
      </w:r>
      <w:r w:rsidR="0016604E">
        <w:rPr>
          <w:iCs/>
          <w:color w:val="000000" w:themeColor="text1"/>
          <w:sz w:val="23"/>
          <w:szCs w:val="23"/>
        </w:rPr>
        <w:t xml:space="preserve">they are just two of the homeowners </w:t>
      </w:r>
      <w:r w:rsidR="00260744">
        <w:rPr>
          <w:iCs/>
          <w:color w:val="000000" w:themeColor="text1"/>
          <w:sz w:val="23"/>
          <w:szCs w:val="23"/>
        </w:rPr>
        <w:t>whose yards are looking exceptionally beautiful this year.</w:t>
      </w:r>
      <w:r>
        <w:rPr>
          <w:iCs/>
          <w:color w:val="000000" w:themeColor="text1"/>
          <w:sz w:val="23"/>
          <w:szCs w:val="23"/>
        </w:rPr>
        <w:t xml:space="preserve"> </w:t>
      </w:r>
      <w:r w:rsidRPr="0077561F">
        <w:rPr>
          <w:iCs/>
          <w:color w:val="000000" w:themeColor="text1"/>
          <w:sz w:val="23"/>
          <w:szCs w:val="23"/>
        </w:rPr>
        <w:t xml:space="preserve">If you have a minute in the evening take a nice walk or slow drive through the community, I’m sure you will feel a since of pride as you admire the beautiful flowers and yards. </w:t>
      </w:r>
      <w:r>
        <w:rPr>
          <w:iCs/>
          <w:color w:val="000000" w:themeColor="text1"/>
          <w:sz w:val="23"/>
          <w:szCs w:val="23"/>
        </w:rPr>
        <w:t>Great Job!</w:t>
      </w:r>
    </w:p>
    <w:p w14:paraId="07D0BA1E" w14:textId="77F52758" w:rsidR="0077561F" w:rsidRPr="005E6651" w:rsidRDefault="00A82955" w:rsidP="0077561F">
      <w:pPr>
        <w:spacing w:after="0"/>
        <w:rPr>
          <w:i/>
          <w:iCs/>
          <w:color w:val="000000" w:themeColor="text1"/>
          <w:sz w:val="23"/>
          <w:szCs w:val="23"/>
        </w:rPr>
      </w:pPr>
      <w:r w:rsidRPr="005E6651">
        <w:rPr>
          <w:i/>
          <w:iCs/>
          <w:color w:val="000000" w:themeColor="text1"/>
          <w:sz w:val="23"/>
          <w:szCs w:val="23"/>
          <w:u w:val="single"/>
        </w:rPr>
        <w:t>Neighborhood Watch</w:t>
      </w:r>
      <w:r w:rsidR="00776B29" w:rsidRPr="005E6651">
        <w:rPr>
          <w:i/>
          <w:iCs/>
          <w:color w:val="000000" w:themeColor="text1"/>
          <w:sz w:val="23"/>
          <w:szCs w:val="23"/>
          <w:u w:val="single"/>
        </w:rPr>
        <w:t>,</w:t>
      </w:r>
      <w:r w:rsidR="007E1541" w:rsidRPr="005E6651">
        <w:rPr>
          <w:i/>
          <w:iCs/>
          <w:color w:val="000000" w:themeColor="text1"/>
          <w:sz w:val="23"/>
          <w:szCs w:val="23"/>
        </w:rPr>
        <w:t xml:space="preserve"> </w:t>
      </w:r>
      <w:r w:rsidR="0077561F" w:rsidRPr="005E6651">
        <w:rPr>
          <w:i/>
          <w:iCs/>
          <w:color w:val="000000" w:themeColor="text1"/>
          <w:sz w:val="23"/>
          <w:szCs w:val="23"/>
        </w:rPr>
        <w:t xml:space="preserve">Aubrey Jones, Chair </w:t>
      </w:r>
      <w:r w:rsidR="0077561F">
        <w:rPr>
          <w:i/>
          <w:iCs/>
          <w:color w:val="000000" w:themeColor="text1"/>
          <w:sz w:val="23"/>
          <w:szCs w:val="23"/>
        </w:rPr>
        <w:t xml:space="preserve">- </w:t>
      </w:r>
      <w:r w:rsidR="007E1541" w:rsidRPr="005E6651">
        <w:rPr>
          <w:i/>
          <w:iCs/>
          <w:color w:val="000000" w:themeColor="text1"/>
          <w:sz w:val="23"/>
          <w:szCs w:val="23"/>
        </w:rPr>
        <w:t xml:space="preserve">Director </w:t>
      </w:r>
      <w:r w:rsidR="00776B29" w:rsidRPr="005E6651">
        <w:rPr>
          <w:i/>
          <w:iCs/>
          <w:color w:val="000000" w:themeColor="text1"/>
          <w:sz w:val="23"/>
          <w:szCs w:val="23"/>
        </w:rPr>
        <w:t xml:space="preserve">Nelson </w:t>
      </w:r>
      <w:r w:rsidR="007E1541" w:rsidRPr="005E6651">
        <w:rPr>
          <w:i/>
          <w:iCs/>
          <w:color w:val="000000" w:themeColor="text1"/>
          <w:sz w:val="23"/>
          <w:szCs w:val="23"/>
        </w:rPr>
        <w:t>Morgan, Liaison</w:t>
      </w:r>
      <w:r w:rsidR="000228D7">
        <w:rPr>
          <w:i/>
          <w:iCs/>
          <w:color w:val="000000" w:themeColor="text1"/>
          <w:sz w:val="23"/>
          <w:szCs w:val="23"/>
        </w:rPr>
        <w:t xml:space="preserve"> </w:t>
      </w:r>
      <w:r w:rsidR="0077561F">
        <w:rPr>
          <w:i/>
          <w:iCs/>
          <w:color w:val="000000" w:themeColor="text1"/>
          <w:sz w:val="23"/>
          <w:szCs w:val="23"/>
        </w:rPr>
        <w:t>(</w:t>
      </w:r>
      <w:r w:rsidR="0077561F" w:rsidRPr="005E6651">
        <w:rPr>
          <w:i/>
          <w:iCs/>
          <w:color w:val="000000" w:themeColor="text1"/>
          <w:sz w:val="23"/>
          <w:szCs w:val="23"/>
        </w:rPr>
        <w:t>absent</w:t>
      </w:r>
      <w:r w:rsidR="0077561F">
        <w:rPr>
          <w:i/>
          <w:iCs/>
          <w:color w:val="000000" w:themeColor="text1"/>
          <w:sz w:val="23"/>
          <w:szCs w:val="23"/>
        </w:rPr>
        <w:t>)</w:t>
      </w:r>
    </w:p>
    <w:p w14:paraId="27B77DCB" w14:textId="5D26496C" w:rsidR="00F41645" w:rsidRPr="005E6651" w:rsidRDefault="0077561F" w:rsidP="002C572C">
      <w:pPr>
        <w:spacing w:before="120" w:after="0"/>
        <w:rPr>
          <w:iCs/>
          <w:color w:val="000000" w:themeColor="text1"/>
          <w:sz w:val="23"/>
          <w:szCs w:val="23"/>
        </w:rPr>
      </w:pPr>
      <w:r>
        <w:rPr>
          <w:iCs/>
          <w:color w:val="000000" w:themeColor="text1"/>
          <w:sz w:val="23"/>
          <w:szCs w:val="23"/>
        </w:rPr>
        <w:t>Mr. Jones</w:t>
      </w:r>
      <w:r w:rsidR="00F03619" w:rsidRPr="005E6651">
        <w:rPr>
          <w:iCs/>
          <w:color w:val="000000" w:themeColor="text1"/>
          <w:sz w:val="23"/>
          <w:szCs w:val="23"/>
        </w:rPr>
        <w:t xml:space="preserve">, stated </w:t>
      </w:r>
      <w:r w:rsidR="000228D7">
        <w:rPr>
          <w:iCs/>
          <w:color w:val="000000" w:themeColor="text1"/>
          <w:sz w:val="23"/>
          <w:szCs w:val="23"/>
        </w:rPr>
        <w:t>the importance of putting house address on both sides of mail post. Currently only 30% of the homeowner’s have numbers on both sides. Mr. Jones stated h</w:t>
      </w:r>
      <w:r w:rsidR="00260744">
        <w:rPr>
          <w:iCs/>
          <w:color w:val="000000" w:themeColor="text1"/>
          <w:sz w:val="23"/>
          <w:szCs w:val="23"/>
        </w:rPr>
        <w:t xml:space="preserve">e would </w:t>
      </w:r>
      <w:r w:rsidR="000228D7">
        <w:rPr>
          <w:iCs/>
          <w:color w:val="000000" w:themeColor="text1"/>
          <w:sz w:val="23"/>
          <w:szCs w:val="23"/>
        </w:rPr>
        <w:t>update the Board with a more accurate exact count. It is very difficult for emergency services to locate your address if they approach your home in the opposite direction of were you placed the house numbers.</w:t>
      </w:r>
    </w:p>
    <w:p w14:paraId="20845426" w14:textId="32350F7B" w:rsidR="0077561F" w:rsidRDefault="00260744" w:rsidP="0077561F">
      <w:pPr>
        <w:spacing w:before="240" w:after="0" w:line="240" w:lineRule="auto"/>
        <w:rPr>
          <w:iCs/>
          <w:color w:val="000000" w:themeColor="text1"/>
          <w:sz w:val="23"/>
          <w:szCs w:val="23"/>
        </w:rPr>
      </w:pPr>
      <w:r w:rsidRPr="00260744">
        <w:rPr>
          <w:i/>
          <w:color w:val="000000" w:themeColor="text1"/>
          <w:sz w:val="23"/>
          <w:szCs w:val="23"/>
        </w:rPr>
        <w:t>4</w:t>
      </w:r>
      <w:r w:rsidRPr="00260744">
        <w:rPr>
          <w:i/>
          <w:color w:val="000000" w:themeColor="text1"/>
          <w:sz w:val="23"/>
          <w:szCs w:val="23"/>
          <w:vertAlign w:val="superscript"/>
        </w:rPr>
        <w:t>th</w:t>
      </w:r>
      <w:r w:rsidRPr="00260744">
        <w:rPr>
          <w:i/>
          <w:color w:val="000000" w:themeColor="text1"/>
          <w:sz w:val="23"/>
          <w:szCs w:val="23"/>
        </w:rPr>
        <w:t xml:space="preserve"> of July</w:t>
      </w:r>
      <w:r>
        <w:rPr>
          <w:i/>
          <w:color w:val="000000" w:themeColor="text1"/>
          <w:sz w:val="23"/>
          <w:szCs w:val="23"/>
        </w:rPr>
        <w:t>:</w:t>
      </w:r>
      <w:r>
        <w:rPr>
          <w:iCs/>
          <w:color w:val="000000" w:themeColor="text1"/>
          <w:sz w:val="23"/>
          <w:szCs w:val="23"/>
        </w:rPr>
        <w:t xml:space="preserve"> </w:t>
      </w:r>
      <w:r w:rsidR="0077561F" w:rsidRPr="0077561F">
        <w:rPr>
          <w:iCs/>
          <w:color w:val="000000" w:themeColor="text1"/>
          <w:sz w:val="23"/>
          <w:szCs w:val="23"/>
        </w:rPr>
        <w:t>The Neighbor Watch block captains were vigilant in reporting all incidents that occurred during the 4</w:t>
      </w:r>
      <w:r w:rsidR="0077561F" w:rsidRPr="0077561F">
        <w:rPr>
          <w:iCs/>
          <w:color w:val="000000" w:themeColor="text1"/>
          <w:sz w:val="23"/>
          <w:szCs w:val="23"/>
          <w:vertAlign w:val="superscript"/>
        </w:rPr>
        <w:t>th</w:t>
      </w:r>
      <w:r w:rsidR="0077561F" w:rsidRPr="0077561F">
        <w:rPr>
          <w:iCs/>
          <w:color w:val="000000" w:themeColor="text1"/>
          <w:sz w:val="23"/>
          <w:szCs w:val="23"/>
        </w:rPr>
        <w:t xml:space="preserve"> of July weekend. Last year we had homeowners setting off fireworks and sparklers in their garage and fireworks in the street.  As you know this is very dangerous firework remnants can spark fires especially in dry grasses areas. </w:t>
      </w:r>
      <w:r w:rsidR="000228D7">
        <w:rPr>
          <w:iCs/>
          <w:color w:val="000000" w:themeColor="text1"/>
          <w:sz w:val="23"/>
          <w:szCs w:val="23"/>
        </w:rPr>
        <w:t xml:space="preserve"> </w:t>
      </w:r>
      <w:r>
        <w:rPr>
          <w:iCs/>
          <w:color w:val="000000" w:themeColor="text1"/>
          <w:sz w:val="23"/>
          <w:szCs w:val="23"/>
        </w:rPr>
        <w:t>Mr. Jones reported “t</w:t>
      </w:r>
      <w:r w:rsidR="0077561F" w:rsidRPr="0077561F">
        <w:rPr>
          <w:iCs/>
          <w:color w:val="000000" w:themeColor="text1"/>
          <w:sz w:val="23"/>
          <w:szCs w:val="23"/>
        </w:rPr>
        <w:t>his year there were a</w:t>
      </w:r>
      <w:r w:rsidR="0077561F">
        <w:rPr>
          <w:iCs/>
          <w:color w:val="000000" w:themeColor="text1"/>
          <w:sz w:val="23"/>
          <w:szCs w:val="23"/>
        </w:rPr>
        <w:t>gain</w:t>
      </w:r>
      <w:r w:rsidR="0077561F" w:rsidRPr="0077561F">
        <w:rPr>
          <w:iCs/>
          <w:color w:val="000000" w:themeColor="text1"/>
          <w:sz w:val="23"/>
          <w:szCs w:val="23"/>
        </w:rPr>
        <w:t xml:space="preserve"> reports of illegal fireworks </w:t>
      </w:r>
      <w:r w:rsidR="0077561F">
        <w:rPr>
          <w:iCs/>
          <w:color w:val="000000" w:themeColor="text1"/>
          <w:sz w:val="23"/>
          <w:szCs w:val="23"/>
        </w:rPr>
        <w:t>and gun shots</w:t>
      </w:r>
      <w:r w:rsidR="000228D7">
        <w:rPr>
          <w:iCs/>
          <w:color w:val="000000" w:themeColor="text1"/>
          <w:sz w:val="23"/>
          <w:szCs w:val="23"/>
        </w:rPr>
        <w:t xml:space="preserve"> firing guns within the community is very dangerous</w:t>
      </w:r>
      <w:r w:rsidR="0077561F">
        <w:rPr>
          <w:iCs/>
          <w:color w:val="000000" w:themeColor="text1"/>
          <w:sz w:val="23"/>
          <w:szCs w:val="23"/>
        </w:rPr>
        <w:t>.</w:t>
      </w:r>
      <w:r w:rsidR="0077561F" w:rsidRPr="0077561F">
        <w:rPr>
          <w:iCs/>
          <w:color w:val="000000" w:themeColor="text1"/>
          <w:sz w:val="23"/>
          <w:szCs w:val="23"/>
        </w:rPr>
        <w:t xml:space="preserve"> </w:t>
      </w:r>
      <w:r>
        <w:rPr>
          <w:iCs/>
          <w:color w:val="000000" w:themeColor="text1"/>
          <w:sz w:val="23"/>
          <w:szCs w:val="23"/>
        </w:rPr>
        <w:t>“</w:t>
      </w:r>
      <w:r w:rsidR="000228D7">
        <w:rPr>
          <w:iCs/>
          <w:color w:val="000000" w:themeColor="text1"/>
          <w:sz w:val="23"/>
          <w:szCs w:val="23"/>
        </w:rPr>
        <w:t>Also, p</w:t>
      </w:r>
      <w:r w:rsidR="0077561F" w:rsidRPr="0077561F">
        <w:rPr>
          <w:iCs/>
          <w:color w:val="000000" w:themeColor="text1"/>
          <w:sz w:val="23"/>
          <w:szCs w:val="23"/>
        </w:rPr>
        <w:t>lease keep in mind the County prohibits the use of fireworks in a residential area and if caught you could incur a hefty fine.</w:t>
      </w:r>
    </w:p>
    <w:p w14:paraId="265C999A" w14:textId="6C6E2E7C" w:rsidR="007B250C" w:rsidRPr="0077561F" w:rsidRDefault="007B250C" w:rsidP="0077561F">
      <w:pPr>
        <w:spacing w:before="240" w:after="0" w:line="240" w:lineRule="auto"/>
        <w:rPr>
          <w:iCs/>
          <w:color w:val="000000" w:themeColor="text1"/>
          <w:sz w:val="23"/>
          <w:szCs w:val="23"/>
        </w:rPr>
      </w:pPr>
      <w:r w:rsidRPr="00260744">
        <w:rPr>
          <w:i/>
          <w:color w:val="000000" w:themeColor="text1"/>
          <w:sz w:val="23"/>
          <w:szCs w:val="23"/>
        </w:rPr>
        <w:t>Roads Restoration Project</w:t>
      </w:r>
      <w:r>
        <w:rPr>
          <w:iCs/>
          <w:color w:val="000000" w:themeColor="text1"/>
          <w:sz w:val="23"/>
          <w:szCs w:val="23"/>
        </w:rPr>
        <w:t>: Mr. Jones stated a few of the homeowners did not move their cars during the first phrase (asphalt patching) of the resurfacing project. He stated the workers had to apply the asphalt around the shape of the cars which cause the road to become un</w:t>
      </w:r>
      <w:r w:rsidR="00737507">
        <w:rPr>
          <w:iCs/>
          <w:color w:val="000000" w:themeColor="text1"/>
          <w:sz w:val="23"/>
          <w:szCs w:val="23"/>
        </w:rPr>
        <w:t xml:space="preserve">even and look terrible.  </w:t>
      </w:r>
      <w:r>
        <w:rPr>
          <w:iCs/>
          <w:color w:val="000000" w:themeColor="text1"/>
          <w:sz w:val="23"/>
          <w:szCs w:val="23"/>
        </w:rPr>
        <w:t xml:space="preserve">He </w:t>
      </w:r>
      <w:r w:rsidR="00737507">
        <w:rPr>
          <w:iCs/>
          <w:color w:val="000000" w:themeColor="text1"/>
          <w:sz w:val="23"/>
          <w:szCs w:val="23"/>
        </w:rPr>
        <w:t xml:space="preserve">would like to inform homeowners at least 2 weeks in advance of the next stage to ensure the cars are off the roads. Mr. Jones </w:t>
      </w:r>
      <w:r>
        <w:rPr>
          <w:iCs/>
          <w:color w:val="000000" w:themeColor="text1"/>
          <w:sz w:val="23"/>
          <w:szCs w:val="23"/>
        </w:rPr>
        <w:t xml:space="preserve">asked </w:t>
      </w:r>
      <w:r w:rsidR="00737507">
        <w:rPr>
          <w:iCs/>
          <w:color w:val="000000" w:themeColor="text1"/>
          <w:sz w:val="23"/>
          <w:szCs w:val="23"/>
        </w:rPr>
        <w:t xml:space="preserve">if anyone had the contact information for </w:t>
      </w:r>
      <w:r>
        <w:rPr>
          <w:iCs/>
          <w:color w:val="000000" w:themeColor="text1"/>
          <w:sz w:val="23"/>
          <w:szCs w:val="23"/>
        </w:rPr>
        <w:t xml:space="preserve">the </w:t>
      </w:r>
      <w:r w:rsidR="00737507">
        <w:rPr>
          <w:iCs/>
          <w:color w:val="000000" w:themeColor="text1"/>
          <w:sz w:val="23"/>
          <w:szCs w:val="23"/>
        </w:rPr>
        <w:t xml:space="preserve">person in charge of the project. Mr. Jones was provided several contact methods including the person’s name and office phone number. </w:t>
      </w:r>
      <w:r>
        <w:rPr>
          <w:iCs/>
          <w:color w:val="000000" w:themeColor="text1"/>
          <w:sz w:val="23"/>
          <w:szCs w:val="23"/>
        </w:rPr>
        <w:t xml:space="preserve"> </w:t>
      </w:r>
    </w:p>
    <w:p w14:paraId="2B07CBC6" w14:textId="32DA9591" w:rsidR="0077561F" w:rsidRPr="005E6651" w:rsidRDefault="0077561F" w:rsidP="0077561F">
      <w:pPr>
        <w:spacing w:before="240" w:after="0" w:line="240" w:lineRule="auto"/>
        <w:rPr>
          <w:i/>
          <w:iCs/>
          <w:color w:val="000000" w:themeColor="text1"/>
          <w:sz w:val="23"/>
          <w:szCs w:val="23"/>
          <w:u w:val="single"/>
        </w:rPr>
      </w:pPr>
      <w:r w:rsidRPr="005E6651">
        <w:rPr>
          <w:i/>
          <w:iCs/>
          <w:color w:val="000000" w:themeColor="text1"/>
          <w:sz w:val="23"/>
          <w:szCs w:val="23"/>
          <w:u w:val="single"/>
        </w:rPr>
        <w:t xml:space="preserve">Grounds Committee, </w:t>
      </w:r>
      <w:r w:rsidR="00260744" w:rsidRPr="005E6651">
        <w:rPr>
          <w:i/>
          <w:iCs/>
          <w:color w:val="000000" w:themeColor="text1"/>
          <w:sz w:val="23"/>
          <w:szCs w:val="23"/>
        </w:rPr>
        <w:t>Jerry Tatum, Chair</w:t>
      </w:r>
      <w:r w:rsidR="00260744">
        <w:rPr>
          <w:i/>
          <w:iCs/>
          <w:color w:val="000000" w:themeColor="text1"/>
          <w:sz w:val="23"/>
          <w:szCs w:val="23"/>
        </w:rPr>
        <w:t xml:space="preserve"> - </w:t>
      </w:r>
      <w:r w:rsidRPr="005E6651">
        <w:rPr>
          <w:i/>
          <w:iCs/>
          <w:color w:val="000000" w:themeColor="text1"/>
          <w:sz w:val="23"/>
          <w:szCs w:val="23"/>
        </w:rPr>
        <w:t>President Taylor, Liaison</w:t>
      </w:r>
    </w:p>
    <w:p w14:paraId="0A8F1863" w14:textId="4297F63A" w:rsidR="000228D7" w:rsidRDefault="000228D7" w:rsidP="0077561F">
      <w:pPr>
        <w:spacing w:before="120" w:after="0" w:line="240" w:lineRule="auto"/>
        <w:rPr>
          <w:iCs/>
          <w:color w:val="000000" w:themeColor="text1"/>
          <w:sz w:val="23"/>
          <w:szCs w:val="23"/>
        </w:rPr>
      </w:pPr>
      <w:r>
        <w:rPr>
          <w:iCs/>
          <w:color w:val="000000" w:themeColor="text1"/>
          <w:sz w:val="23"/>
          <w:szCs w:val="23"/>
        </w:rPr>
        <w:t>Mr. Tatum</w:t>
      </w:r>
      <w:r w:rsidR="0077561F" w:rsidRPr="005E6651">
        <w:rPr>
          <w:iCs/>
          <w:color w:val="000000" w:themeColor="text1"/>
          <w:sz w:val="23"/>
          <w:szCs w:val="23"/>
        </w:rPr>
        <w:t xml:space="preserve"> reported the grounds beautification project is still underway since there are a number of improvements projects planned in the front entryways/common areas, we are staggering the improvements in line with our budget.  </w:t>
      </w:r>
      <w:r>
        <w:rPr>
          <w:iCs/>
          <w:color w:val="000000" w:themeColor="text1"/>
          <w:sz w:val="23"/>
          <w:szCs w:val="23"/>
        </w:rPr>
        <w:t xml:space="preserve"> Happy to report the knock out roses have been planted at all three entryways. These plants are drought </w:t>
      </w:r>
      <w:r w:rsidR="007B250C">
        <w:rPr>
          <w:iCs/>
          <w:color w:val="000000" w:themeColor="text1"/>
          <w:sz w:val="23"/>
          <w:szCs w:val="23"/>
        </w:rPr>
        <w:t>tolerant</w:t>
      </w:r>
      <w:r>
        <w:rPr>
          <w:iCs/>
          <w:color w:val="000000" w:themeColor="text1"/>
          <w:sz w:val="23"/>
          <w:szCs w:val="23"/>
        </w:rPr>
        <w:t xml:space="preserve"> and should do well in these locat</w:t>
      </w:r>
      <w:r w:rsidR="007B250C">
        <w:rPr>
          <w:iCs/>
          <w:color w:val="000000" w:themeColor="text1"/>
          <w:sz w:val="23"/>
          <w:szCs w:val="23"/>
        </w:rPr>
        <w:t>i</w:t>
      </w:r>
      <w:r>
        <w:rPr>
          <w:iCs/>
          <w:color w:val="000000" w:themeColor="text1"/>
          <w:sz w:val="23"/>
          <w:szCs w:val="23"/>
        </w:rPr>
        <w:t>ons.</w:t>
      </w:r>
    </w:p>
    <w:p w14:paraId="48CDE5F0" w14:textId="78DE180B" w:rsidR="0077561F" w:rsidRDefault="007B250C" w:rsidP="0077561F">
      <w:pPr>
        <w:spacing w:before="120" w:after="0" w:line="240" w:lineRule="auto"/>
        <w:rPr>
          <w:iCs/>
          <w:color w:val="000000" w:themeColor="text1"/>
          <w:sz w:val="23"/>
          <w:szCs w:val="23"/>
        </w:rPr>
      </w:pPr>
      <w:r>
        <w:rPr>
          <w:iCs/>
          <w:color w:val="000000" w:themeColor="text1"/>
          <w:sz w:val="23"/>
          <w:szCs w:val="23"/>
        </w:rPr>
        <w:t>President Taylor, mentioned to keep the cost of services down they are working closely with management and t</w:t>
      </w:r>
      <w:r w:rsidR="0077561F" w:rsidRPr="005E6651">
        <w:rPr>
          <w:iCs/>
          <w:color w:val="000000" w:themeColor="text1"/>
          <w:sz w:val="23"/>
          <w:szCs w:val="23"/>
        </w:rPr>
        <w:t xml:space="preserve">he landscaping </w:t>
      </w:r>
      <w:r>
        <w:rPr>
          <w:iCs/>
          <w:color w:val="000000" w:themeColor="text1"/>
          <w:sz w:val="23"/>
          <w:szCs w:val="23"/>
        </w:rPr>
        <w:t xml:space="preserve">company to lock them into a 2 to 3-year </w:t>
      </w:r>
      <w:r w:rsidR="0077561F" w:rsidRPr="005E6651">
        <w:rPr>
          <w:iCs/>
          <w:color w:val="000000" w:themeColor="text1"/>
          <w:sz w:val="23"/>
          <w:szCs w:val="23"/>
        </w:rPr>
        <w:t>contract</w:t>
      </w:r>
      <w:r>
        <w:rPr>
          <w:iCs/>
          <w:color w:val="000000" w:themeColor="text1"/>
          <w:sz w:val="23"/>
          <w:szCs w:val="23"/>
        </w:rPr>
        <w:t xml:space="preserve">.  Finally, Mr. Tatum also shared that the field near the powerlines will be cut. </w:t>
      </w:r>
      <w:r w:rsidR="0077561F" w:rsidRPr="005E6651">
        <w:rPr>
          <w:iCs/>
          <w:color w:val="000000" w:themeColor="text1"/>
          <w:sz w:val="23"/>
          <w:szCs w:val="23"/>
        </w:rPr>
        <w:t xml:space="preserve"> </w:t>
      </w:r>
    </w:p>
    <w:p w14:paraId="1FC2926D" w14:textId="06782BA7" w:rsidR="005B46A9" w:rsidRDefault="005B46A9" w:rsidP="0077561F">
      <w:pPr>
        <w:spacing w:before="120" w:after="0" w:line="240" w:lineRule="auto"/>
        <w:rPr>
          <w:iCs/>
          <w:color w:val="000000" w:themeColor="text1"/>
          <w:sz w:val="23"/>
          <w:szCs w:val="23"/>
        </w:rPr>
      </w:pPr>
    </w:p>
    <w:p w14:paraId="4B2F6728" w14:textId="77777777" w:rsidR="005B46A9" w:rsidRPr="005E6651" w:rsidRDefault="005B46A9" w:rsidP="0077561F">
      <w:pPr>
        <w:spacing w:before="120" w:after="0" w:line="240" w:lineRule="auto"/>
        <w:rPr>
          <w:iCs/>
          <w:color w:val="000000" w:themeColor="text1"/>
          <w:sz w:val="23"/>
          <w:szCs w:val="23"/>
        </w:rPr>
      </w:pPr>
    </w:p>
    <w:p w14:paraId="4E80BB4F" w14:textId="4D4D3A79" w:rsidR="003B1344" w:rsidRPr="003B1344" w:rsidRDefault="00DB5E15" w:rsidP="003B1344">
      <w:pPr>
        <w:spacing w:before="120" w:after="0"/>
        <w:rPr>
          <w:b/>
          <w:color w:val="000000" w:themeColor="text1"/>
          <w:sz w:val="23"/>
          <w:szCs w:val="23"/>
        </w:rPr>
      </w:pPr>
      <w:r w:rsidRPr="003B1344">
        <w:rPr>
          <w:b/>
          <w:color w:val="000000" w:themeColor="text1"/>
          <w:sz w:val="23"/>
          <w:szCs w:val="23"/>
          <w:u w:val="single"/>
        </w:rPr>
        <w:t>Looking Ahead</w:t>
      </w:r>
      <w:r w:rsidRPr="003B1344">
        <w:rPr>
          <w:b/>
          <w:color w:val="000000" w:themeColor="text1"/>
          <w:sz w:val="23"/>
          <w:szCs w:val="23"/>
        </w:rPr>
        <w:t xml:space="preserve">:  </w:t>
      </w:r>
    </w:p>
    <w:p w14:paraId="46262B47" w14:textId="6BDF8429" w:rsidR="00260744" w:rsidRDefault="003B1344" w:rsidP="00260744">
      <w:pPr>
        <w:spacing w:before="120" w:after="0"/>
        <w:rPr>
          <w:color w:val="000000" w:themeColor="text1"/>
          <w:sz w:val="23"/>
          <w:szCs w:val="23"/>
        </w:rPr>
      </w:pPr>
      <w:r>
        <w:rPr>
          <w:color w:val="000000" w:themeColor="text1"/>
          <w:sz w:val="23"/>
          <w:szCs w:val="23"/>
        </w:rPr>
        <w:t>President, Taylor shared w</w:t>
      </w:r>
      <w:r w:rsidR="00DB5E15" w:rsidRPr="005E6651">
        <w:rPr>
          <w:color w:val="000000" w:themeColor="text1"/>
          <w:sz w:val="23"/>
          <w:szCs w:val="23"/>
        </w:rPr>
        <w:t xml:space="preserve">e are looking at new innovative ways to improve communication, </w:t>
      </w:r>
      <w:r w:rsidR="00737507">
        <w:rPr>
          <w:color w:val="000000" w:themeColor="text1"/>
          <w:sz w:val="23"/>
          <w:szCs w:val="23"/>
        </w:rPr>
        <w:t xml:space="preserve">a get more participation during our quarterly and annual </w:t>
      </w:r>
      <w:r w:rsidR="0015225C">
        <w:rPr>
          <w:color w:val="000000" w:themeColor="text1"/>
          <w:sz w:val="23"/>
          <w:szCs w:val="23"/>
        </w:rPr>
        <w:t>meetings.</w:t>
      </w:r>
      <w:r w:rsidR="00737507">
        <w:rPr>
          <w:color w:val="000000" w:themeColor="text1"/>
          <w:sz w:val="23"/>
          <w:szCs w:val="23"/>
        </w:rPr>
        <w:t xml:space="preserve"> </w:t>
      </w:r>
      <w:r w:rsidR="00260744">
        <w:rPr>
          <w:color w:val="000000" w:themeColor="text1"/>
          <w:sz w:val="23"/>
          <w:szCs w:val="23"/>
        </w:rPr>
        <w:t>President</w:t>
      </w:r>
      <w:r w:rsidR="00737507">
        <w:rPr>
          <w:color w:val="000000" w:themeColor="text1"/>
          <w:sz w:val="23"/>
          <w:szCs w:val="23"/>
        </w:rPr>
        <w:t xml:space="preserve"> Taylor suggested </w:t>
      </w:r>
      <w:r w:rsidR="0015225C">
        <w:rPr>
          <w:color w:val="000000" w:themeColor="text1"/>
          <w:sz w:val="23"/>
          <w:szCs w:val="23"/>
        </w:rPr>
        <w:t>homeowners</w:t>
      </w:r>
      <w:r w:rsidR="00737507">
        <w:rPr>
          <w:color w:val="000000" w:themeColor="text1"/>
          <w:sz w:val="23"/>
          <w:szCs w:val="23"/>
        </w:rPr>
        <w:t xml:space="preserve"> may have an option to call into a conference line </w:t>
      </w:r>
      <w:r w:rsidR="005B46A9">
        <w:rPr>
          <w:color w:val="000000" w:themeColor="text1"/>
          <w:sz w:val="23"/>
          <w:szCs w:val="23"/>
        </w:rPr>
        <w:t>if they can p</w:t>
      </w:r>
      <w:r w:rsidR="00737507">
        <w:rPr>
          <w:color w:val="000000" w:themeColor="text1"/>
          <w:sz w:val="23"/>
          <w:szCs w:val="23"/>
        </w:rPr>
        <w:t xml:space="preserve">rocure a </w:t>
      </w:r>
      <w:r w:rsidR="00260744">
        <w:rPr>
          <w:color w:val="000000" w:themeColor="text1"/>
          <w:sz w:val="23"/>
          <w:szCs w:val="23"/>
        </w:rPr>
        <w:t xml:space="preserve">conference poly-com.  </w:t>
      </w:r>
    </w:p>
    <w:p w14:paraId="6E4DA7FD" w14:textId="54B41836" w:rsidR="003B1344" w:rsidRDefault="00776B29" w:rsidP="00260744">
      <w:pPr>
        <w:spacing w:before="120" w:after="0"/>
        <w:rPr>
          <w:color w:val="000000" w:themeColor="text1"/>
          <w:sz w:val="23"/>
          <w:szCs w:val="23"/>
        </w:rPr>
      </w:pPr>
      <w:r w:rsidRPr="005E6651">
        <w:rPr>
          <w:color w:val="000000" w:themeColor="text1"/>
          <w:sz w:val="23"/>
          <w:szCs w:val="23"/>
        </w:rPr>
        <w:t>President Taylor</w:t>
      </w:r>
      <w:r w:rsidR="002C572C" w:rsidRPr="005E6651">
        <w:rPr>
          <w:color w:val="000000" w:themeColor="text1"/>
          <w:sz w:val="23"/>
          <w:szCs w:val="23"/>
        </w:rPr>
        <w:t xml:space="preserve"> </w:t>
      </w:r>
      <w:r w:rsidR="00665C0C" w:rsidRPr="005E6651">
        <w:rPr>
          <w:color w:val="000000" w:themeColor="text1"/>
          <w:sz w:val="23"/>
          <w:szCs w:val="23"/>
        </w:rPr>
        <w:t>reminded everyone that</w:t>
      </w:r>
      <w:r w:rsidRPr="005E6651">
        <w:rPr>
          <w:color w:val="000000" w:themeColor="text1"/>
          <w:sz w:val="23"/>
          <w:szCs w:val="23"/>
        </w:rPr>
        <w:t xml:space="preserve"> the annual meeting </w:t>
      </w:r>
      <w:r w:rsidR="00665C0C" w:rsidRPr="005E6651">
        <w:rPr>
          <w:color w:val="000000" w:themeColor="text1"/>
          <w:sz w:val="23"/>
          <w:szCs w:val="23"/>
        </w:rPr>
        <w:t xml:space="preserve">will be held </w:t>
      </w:r>
      <w:r w:rsidR="00260744">
        <w:rPr>
          <w:color w:val="000000" w:themeColor="text1"/>
          <w:sz w:val="23"/>
          <w:szCs w:val="23"/>
        </w:rPr>
        <w:t>i</w:t>
      </w:r>
      <w:r w:rsidRPr="005E6651">
        <w:rPr>
          <w:color w:val="000000" w:themeColor="text1"/>
          <w:sz w:val="23"/>
          <w:szCs w:val="23"/>
        </w:rPr>
        <w:t xml:space="preserve">n April </w:t>
      </w:r>
      <w:r w:rsidR="00260744">
        <w:rPr>
          <w:color w:val="000000" w:themeColor="text1"/>
          <w:sz w:val="23"/>
          <w:szCs w:val="23"/>
        </w:rPr>
        <w:t xml:space="preserve">of 2020 </w:t>
      </w:r>
      <w:r w:rsidR="00FC4954" w:rsidRPr="005E6651">
        <w:rPr>
          <w:color w:val="000000" w:themeColor="text1"/>
          <w:sz w:val="23"/>
          <w:szCs w:val="23"/>
        </w:rPr>
        <w:t>Community Manager will be present)</w:t>
      </w:r>
      <w:r w:rsidR="00CF462E" w:rsidRPr="005E6651">
        <w:rPr>
          <w:color w:val="000000" w:themeColor="text1"/>
          <w:sz w:val="23"/>
          <w:szCs w:val="23"/>
        </w:rPr>
        <w:t xml:space="preserve">, </w:t>
      </w:r>
      <w:r w:rsidR="00FC4954" w:rsidRPr="005E6651">
        <w:rPr>
          <w:color w:val="000000" w:themeColor="text1"/>
          <w:sz w:val="23"/>
          <w:szCs w:val="23"/>
        </w:rPr>
        <w:t xml:space="preserve">we will be voting on filling </w:t>
      </w:r>
      <w:r w:rsidR="00260744">
        <w:rPr>
          <w:color w:val="000000" w:themeColor="text1"/>
          <w:sz w:val="23"/>
          <w:szCs w:val="23"/>
        </w:rPr>
        <w:t>three</w:t>
      </w:r>
      <w:r w:rsidR="00CF462E" w:rsidRPr="005E6651">
        <w:rPr>
          <w:color w:val="000000" w:themeColor="text1"/>
          <w:sz w:val="23"/>
          <w:szCs w:val="23"/>
        </w:rPr>
        <w:t xml:space="preserve"> open </w:t>
      </w:r>
      <w:r w:rsidR="00FC4954" w:rsidRPr="005E6651">
        <w:rPr>
          <w:color w:val="000000" w:themeColor="text1"/>
          <w:sz w:val="23"/>
          <w:szCs w:val="23"/>
        </w:rPr>
        <w:t xml:space="preserve">positions </w:t>
      </w:r>
      <w:r w:rsidR="00665C0C" w:rsidRPr="005E6651">
        <w:rPr>
          <w:color w:val="000000" w:themeColor="text1"/>
          <w:sz w:val="23"/>
          <w:szCs w:val="23"/>
        </w:rPr>
        <w:t>–</w:t>
      </w:r>
      <w:r w:rsidR="00FC4954" w:rsidRPr="005E6651">
        <w:rPr>
          <w:color w:val="000000" w:themeColor="text1"/>
          <w:sz w:val="23"/>
          <w:szCs w:val="23"/>
        </w:rPr>
        <w:t xml:space="preserve"> </w:t>
      </w:r>
      <w:r w:rsidR="00260744">
        <w:rPr>
          <w:color w:val="000000" w:themeColor="text1"/>
          <w:sz w:val="23"/>
          <w:szCs w:val="23"/>
        </w:rPr>
        <w:t xml:space="preserve">director, treasurer and secretary. </w:t>
      </w:r>
    </w:p>
    <w:p w14:paraId="135E6D8F" w14:textId="77777777" w:rsidR="003B1344" w:rsidRDefault="003B1344" w:rsidP="00CF462E">
      <w:pPr>
        <w:spacing w:after="0" w:line="240" w:lineRule="auto"/>
        <w:rPr>
          <w:color w:val="000000" w:themeColor="text1"/>
          <w:sz w:val="23"/>
          <w:szCs w:val="23"/>
        </w:rPr>
      </w:pPr>
    </w:p>
    <w:p w14:paraId="56EB4846" w14:textId="77777777" w:rsidR="00E16201" w:rsidRDefault="00260744" w:rsidP="00CF462E">
      <w:pPr>
        <w:spacing w:after="0" w:line="240" w:lineRule="auto"/>
        <w:rPr>
          <w:color w:val="000000" w:themeColor="text1"/>
          <w:sz w:val="23"/>
          <w:szCs w:val="23"/>
        </w:rPr>
      </w:pPr>
      <w:r>
        <w:rPr>
          <w:color w:val="000000" w:themeColor="text1"/>
          <w:sz w:val="23"/>
          <w:szCs w:val="23"/>
        </w:rPr>
        <w:t>He</w:t>
      </w:r>
      <w:r w:rsidR="00FC4954" w:rsidRPr="005E6651">
        <w:rPr>
          <w:color w:val="000000" w:themeColor="text1"/>
          <w:sz w:val="23"/>
          <w:szCs w:val="23"/>
        </w:rPr>
        <w:t xml:space="preserve"> asked everyone to </w:t>
      </w:r>
      <w:r w:rsidR="00E16201">
        <w:rPr>
          <w:color w:val="000000" w:themeColor="text1"/>
          <w:sz w:val="23"/>
          <w:szCs w:val="23"/>
        </w:rPr>
        <w:t xml:space="preserve">spread the word and </w:t>
      </w:r>
      <w:r w:rsidR="00FC4954" w:rsidRPr="005E6651">
        <w:rPr>
          <w:color w:val="000000" w:themeColor="text1"/>
          <w:sz w:val="23"/>
          <w:szCs w:val="23"/>
        </w:rPr>
        <w:t>p</w:t>
      </w:r>
      <w:r w:rsidR="00CF462E" w:rsidRPr="005E6651">
        <w:rPr>
          <w:color w:val="000000" w:themeColor="text1"/>
          <w:sz w:val="23"/>
          <w:szCs w:val="23"/>
        </w:rPr>
        <w:t xml:space="preserve">lease send </w:t>
      </w:r>
      <w:r w:rsidR="00FC4954" w:rsidRPr="005E6651">
        <w:rPr>
          <w:color w:val="000000" w:themeColor="text1"/>
          <w:sz w:val="23"/>
          <w:szCs w:val="23"/>
        </w:rPr>
        <w:t>their</w:t>
      </w:r>
      <w:r w:rsidR="00CF462E" w:rsidRPr="005E6651">
        <w:rPr>
          <w:color w:val="000000" w:themeColor="text1"/>
          <w:sz w:val="23"/>
          <w:szCs w:val="23"/>
        </w:rPr>
        <w:t xml:space="preserve"> Bio to the management company if </w:t>
      </w:r>
      <w:r w:rsidR="00FC4954" w:rsidRPr="005E6651">
        <w:rPr>
          <w:color w:val="000000" w:themeColor="text1"/>
          <w:sz w:val="23"/>
          <w:szCs w:val="23"/>
        </w:rPr>
        <w:t>they</w:t>
      </w:r>
      <w:r w:rsidR="00CF462E" w:rsidRPr="005E6651">
        <w:rPr>
          <w:color w:val="000000" w:themeColor="text1"/>
          <w:sz w:val="23"/>
          <w:szCs w:val="23"/>
        </w:rPr>
        <w:t xml:space="preserve"> are interested in joining the board</w:t>
      </w:r>
      <w:r w:rsidR="00E25FC0">
        <w:rPr>
          <w:color w:val="000000" w:themeColor="text1"/>
          <w:sz w:val="23"/>
          <w:szCs w:val="23"/>
        </w:rPr>
        <w:t xml:space="preserve">. </w:t>
      </w:r>
    </w:p>
    <w:p w14:paraId="143CCD4B" w14:textId="77777777" w:rsidR="00E16201" w:rsidRDefault="00E16201" w:rsidP="00CF462E">
      <w:pPr>
        <w:spacing w:after="0" w:line="240" w:lineRule="auto"/>
        <w:rPr>
          <w:color w:val="000000" w:themeColor="text1"/>
          <w:sz w:val="23"/>
          <w:szCs w:val="23"/>
        </w:rPr>
      </w:pPr>
    </w:p>
    <w:p w14:paraId="242B8BBB" w14:textId="749539ED" w:rsidR="00CF462E" w:rsidRDefault="00E16201" w:rsidP="00CF462E">
      <w:pPr>
        <w:spacing w:after="0" w:line="240" w:lineRule="auto"/>
        <w:rPr>
          <w:color w:val="000000" w:themeColor="text1"/>
          <w:sz w:val="23"/>
          <w:szCs w:val="23"/>
        </w:rPr>
      </w:pPr>
      <w:r>
        <w:rPr>
          <w:color w:val="000000" w:themeColor="text1"/>
          <w:sz w:val="23"/>
          <w:szCs w:val="23"/>
        </w:rPr>
        <w:t>Lastly, h</w:t>
      </w:r>
      <w:r>
        <w:rPr>
          <w:color w:val="000000" w:themeColor="text1"/>
          <w:sz w:val="23"/>
          <w:szCs w:val="23"/>
        </w:rPr>
        <w:t xml:space="preserve">e </w:t>
      </w:r>
      <w:r>
        <w:rPr>
          <w:color w:val="000000" w:themeColor="text1"/>
          <w:sz w:val="23"/>
          <w:szCs w:val="23"/>
        </w:rPr>
        <w:t xml:space="preserve">shared to get more participation the HOA will be </w:t>
      </w:r>
      <w:r>
        <w:rPr>
          <w:color w:val="000000" w:themeColor="text1"/>
          <w:sz w:val="23"/>
          <w:szCs w:val="23"/>
        </w:rPr>
        <w:t xml:space="preserve">sponsoring a community cookout within the community in lieu of the </w:t>
      </w:r>
      <w:r>
        <w:rPr>
          <w:color w:val="000000" w:themeColor="text1"/>
          <w:sz w:val="23"/>
          <w:szCs w:val="23"/>
        </w:rPr>
        <w:t xml:space="preserve">annual </w:t>
      </w:r>
      <w:r>
        <w:rPr>
          <w:color w:val="000000" w:themeColor="text1"/>
          <w:sz w:val="23"/>
          <w:szCs w:val="23"/>
        </w:rPr>
        <w:t xml:space="preserve">Christmas party. </w:t>
      </w:r>
      <w:r w:rsidRPr="005E6651">
        <w:rPr>
          <w:color w:val="000000" w:themeColor="text1"/>
          <w:sz w:val="23"/>
          <w:szCs w:val="23"/>
        </w:rPr>
        <w:t xml:space="preserve"> </w:t>
      </w:r>
      <w:r>
        <w:rPr>
          <w:color w:val="000000" w:themeColor="text1"/>
          <w:sz w:val="23"/>
          <w:szCs w:val="23"/>
        </w:rPr>
        <w:t>Hopefully, this will improve the turnout and more people will cast their ballots.</w:t>
      </w:r>
    </w:p>
    <w:p w14:paraId="68F93629" w14:textId="77777777" w:rsidR="00E16201" w:rsidRPr="005E6651" w:rsidRDefault="00E16201" w:rsidP="00CF462E">
      <w:pPr>
        <w:spacing w:after="0" w:line="240" w:lineRule="auto"/>
        <w:rPr>
          <w:color w:val="000000" w:themeColor="text1"/>
          <w:sz w:val="23"/>
          <w:szCs w:val="23"/>
        </w:rPr>
      </w:pPr>
    </w:p>
    <w:p w14:paraId="716AC2FA" w14:textId="710F0113" w:rsidR="006154B5" w:rsidRPr="005E6651" w:rsidRDefault="006154B5" w:rsidP="006154B5">
      <w:pPr>
        <w:rPr>
          <w:color w:val="000000" w:themeColor="text1"/>
          <w:sz w:val="23"/>
          <w:szCs w:val="23"/>
        </w:rPr>
      </w:pPr>
      <w:r w:rsidRPr="005E6651">
        <w:rPr>
          <w:color w:val="000000" w:themeColor="text1"/>
          <w:sz w:val="23"/>
          <w:szCs w:val="23"/>
        </w:rPr>
        <w:t>Motion to adjourn the public session was made by President Taylor, second by V. President Stallwort</w:t>
      </w:r>
      <w:r w:rsidR="00271ED9" w:rsidRPr="005E6651">
        <w:rPr>
          <w:color w:val="000000" w:themeColor="text1"/>
          <w:sz w:val="23"/>
          <w:szCs w:val="23"/>
        </w:rPr>
        <w:t>h and the mo</w:t>
      </w:r>
      <w:r w:rsidR="00C259DD" w:rsidRPr="005E6651">
        <w:rPr>
          <w:color w:val="000000" w:themeColor="text1"/>
          <w:sz w:val="23"/>
          <w:szCs w:val="23"/>
        </w:rPr>
        <w:t xml:space="preserve">tion carried at </w:t>
      </w:r>
      <w:r w:rsidR="00F03619" w:rsidRPr="005E6651">
        <w:rPr>
          <w:color w:val="000000" w:themeColor="text1"/>
          <w:sz w:val="23"/>
          <w:szCs w:val="23"/>
        </w:rPr>
        <w:t>8:00</w:t>
      </w:r>
      <w:r w:rsidRPr="005E6651">
        <w:rPr>
          <w:color w:val="000000" w:themeColor="text1"/>
          <w:sz w:val="23"/>
          <w:szCs w:val="23"/>
        </w:rPr>
        <w:t>pm</w:t>
      </w:r>
    </w:p>
    <w:p w14:paraId="2B95D3F8" w14:textId="7935D8D3" w:rsidR="00FC4954" w:rsidRDefault="00271ED9">
      <w:pPr>
        <w:rPr>
          <w:color w:val="000000" w:themeColor="text1"/>
          <w:sz w:val="23"/>
          <w:szCs w:val="23"/>
        </w:rPr>
      </w:pPr>
      <w:r w:rsidRPr="005E6651">
        <w:rPr>
          <w:color w:val="000000" w:themeColor="text1"/>
          <w:sz w:val="23"/>
          <w:szCs w:val="23"/>
        </w:rPr>
        <w:t xml:space="preserve">Executive Session </w:t>
      </w:r>
      <w:r w:rsidR="00E16201">
        <w:rPr>
          <w:color w:val="000000" w:themeColor="text1"/>
          <w:sz w:val="23"/>
          <w:szCs w:val="23"/>
        </w:rPr>
        <w:t>Immediately Followed</w:t>
      </w:r>
    </w:p>
    <w:p w14:paraId="21CC162F" w14:textId="77777777" w:rsidR="00E16201" w:rsidRPr="005E6651" w:rsidRDefault="00E16201">
      <w:pPr>
        <w:rPr>
          <w:color w:val="000000" w:themeColor="text1"/>
          <w:sz w:val="23"/>
          <w:szCs w:val="23"/>
        </w:rPr>
      </w:pPr>
    </w:p>
    <w:sectPr w:rsidR="00E16201" w:rsidRPr="005E6651" w:rsidSect="005E6651">
      <w:headerReference w:type="default" r:id="rId7"/>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D38E" w14:textId="77777777" w:rsidR="003D3AAD" w:rsidRDefault="003D3AAD" w:rsidP="00E03CA6">
      <w:pPr>
        <w:spacing w:after="0" w:line="240" w:lineRule="auto"/>
      </w:pPr>
      <w:r>
        <w:separator/>
      </w:r>
    </w:p>
  </w:endnote>
  <w:endnote w:type="continuationSeparator" w:id="0">
    <w:p w14:paraId="3570B53C" w14:textId="77777777" w:rsidR="003D3AAD" w:rsidRDefault="003D3AAD" w:rsidP="00E0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85015"/>
      <w:docPartObj>
        <w:docPartGallery w:val="Page Numbers (Bottom of Page)"/>
        <w:docPartUnique/>
      </w:docPartObj>
    </w:sdtPr>
    <w:sdtEndPr>
      <w:rPr>
        <w:noProof/>
      </w:rPr>
    </w:sdtEndPr>
    <w:sdtContent>
      <w:p w14:paraId="716AC306" w14:textId="77777777" w:rsidR="00D53C84" w:rsidRDefault="00D53C84">
        <w:pPr>
          <w:pStyle w:val="Footer"/>
          <w:jc w:val="center"/>
        </w:pPr>
        <w:r>
          <w:fldChar w:fldCharType="begin"/>
        </w:r>
        <w:r>
          <w:instrText xml:space="preserve"> PAGE   \* MERGEFORMAT </w:instrText>
        </w:r>
        <w:r>
          <w:fldChar w:fldCharType="separate"/>
        </w:r>
        <w:r w:rsidR="00776B29">
          <w:rPr>
            <w:noProof/>
          </w:rPr>
          <w:t>3</w:t>
        </w:r>
        <w:r>
          <w:rPr>
            <w:noProof/>
          </w:rPr>
          <w:fldChar w:fldCharType="end"/>
        </w:r>
      </w:p>
    </w:sdtContent>
  </w:sdt>
  <w:p w14:paraId="716AC307" w14:textId="77777777" w:rsidR="00E03CA6" w:rsidRDefault="00E0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2EA8" w14:textId="77777777" w:rsidR="003D3AAD" w:rsidRDefault="003D3AAD" w:rsidP="00E03CA6">
      <w:pPr>
        <w:spacing w:after="0" w:line="240" w:lineRule="auto"/>
      </w:pPr>
      <w:r>
        <w:separator/>
      </w:r>
    </w:p>
  </w:footnote>
  <w:footnote w:type="continuationSeparator" w:id="0">
    <w:p w14:paraId="7FCA9307" w14:textId="77777777" w:rsidR="003D3AAD" w:rsidRDefault="003D3AAD" w:rsidP="00E0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C302" w14:textId="0F48FDED" w:rsidR="00E03CA6" w:rsidRPr="00E03CA6" w:rsidRDefault="00E03CA6">
    <w:pPr>
      <w:pStyle w:val="Header"/>
      <w:jc w:val="center"/>
      <w:rPr>
        <w:b/>
      </w:rPr>
    </w:pPr>
    <w:r w:rsidRPr="00E03CA6">
      <w:rPr>
        <w:b/>
      </w:rPr>
      <w:t>Cedar Run, HOA Quarterly Meeting</w:t>
    </w:r>
  </w:p>
  <w:p w14:paraId="716AC303" w14:textId="118BBD35" w:rsidR="00E03CA6" w:rsidRPr="00E03CA6" w:rsidRDefault="00E16201" w:rsidP="00112BB0">
    <w:pPr>
      <w:pStyle w:val="Header"/>
      <w:jc w:val="center"/>
      <w:rPr>
        <w:b/>
      </w:rPr>
    </w:pPr>
    <w:r>
      <w:rPr>
        <w:b/>
      </w:rPr>
      <w:t>August 12</w:t>
    </w:r>
    <w:r w:rsidR="00830F3A">
      <w:rPr>
        <w:b/>
      </w:rPr>
      <w:t>, 201</w:t>
    </w:r>
    <w:r w:rsidR="00B12904">
      <w:rPr>
        <w:b/>
      </w:rPr>
      <w:t>9</w:t>
    </w:r>
  </w:p>
  <w:p w14:paraId="716AC304" w14:textId="77777777" w:rsidR="00E03CA6" w:rsidRDefault="00E03CA6" w:rsidP="00E03CA6">
    <w:pPr>
      <w:jc w:val="center"/>
      <w:rPr>
        <w:b/>
        <w:color w:val="000000" w:themeColor="text1"/>
        <w:sz w:val="24"/>
        <w:szCs w:val="24"/>
      </w:rPr>
    </w:pPr>
    <w:r w:rsidRPr="00404831">
      <w:rPr>
        <w:b/>
        <w:color w:val="000000" w:themeColor="text1"/>
        <w:sz w:val="24"/>
        <w:szCs w:val="24"/>
      </w:rPr>
      <w:t>Minutes of the Public Session</w:t>
    </w:r>
  </w:p>
  <w:p w14:paraId="716AC305" w14:textId="77777777" w:rsidR="00E03CA6" w:rsidRDefault="00E0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214F"/>
    <w:multiLevelType w:val="hybridMultilevel"/>
    <w:tmpl w:val="1F7A12AA"/>
    <w:lvl w:ilvl="0" w:tplc="43D0199A">
      <w:start w:val="1"/>
      <w:numFmt w:val="bullet"/>
      <w:lvlText w:val=""/>
      <w:lvlJc w:val="left"/>
      <w:pPr>
        <w:tabs>
          <w:tab w:val="num" w:pos="720"/>
        </w:tabs>
        <w:ind w:left="720" w:hanging="360"/>
      </w:pPr>
      <w:rPr>
        <w:rFonts w:ascii="Symbol" w:hAnsi="Symbol" w:hint="default"/>
      </w:rPr>
    </w:lvl>
    <w:lvl w:ilvl="1" w:tplc="9014B428" w:tentative="1">
      <w:start w:val="1"/>
      <w:numFmt w:val="bullet"/>
      <w:lvlText w:val=""/>
      <w:lvlJc w:val="left"/>
      <w:pPr>
        <w:tabs>
          <w:tab w:val="num" w:pos="1440"/>
        </w:tabs>
        <w:ind w:left="1440" w:hanging="360"/>
      </w:pPr>
      <w:rPr>
        <w:rFonts w:ascii="Symbol" w:hAnsi="Symbol" w:hint="default"/>
      </w:rPr>
    </w:lvl>
    <w:lvl w:ilvl="2" w:tplc="EC24DD4C" w:tentative="1">
      <w:start w:val="1"/>
      <w:numFmt w:val="bullet"/>
      <w:lvlText w:val=""/>
      <w:lvlJc w:val="left"/>
      <w:pPr>
        <w:tabs>
          <w:tab w:val="num" w:pos="2160"/>
        </w:tabs>
        <w:ind w:left="2160" w:hanging="360"/>
      </w:pPr>
      <w:rPr>
        <w:rFonts w:ascii="Symbol" w:hAnsi="Symbol" w:hint="default"/>
      </w:rPr>
    </w:lvl>
    <w:lvl w:ilvl="3" w:tplc="33CA1F74" w:tentative="1">
      <w:start w:val="1"/>
      <w:numFmt w:val="bullet"/>
      <w:lvlText w:val=""/>
      <w:lvlJc w:val="left"/>
      <w:pPr>
        <w:tabs>
          <w:tab w:val="num" w:pos="2880"/>
        </w:tabs>
        <w:ind w:left="2880" w:hanging="360"/>
      </w:pPr>
      <w:rPr>
        <w:rFonts w:ascii="Symbol" w:hAnsi="Symbol" w:hint="default"/>
      </w:rPr>
    </w:lvl>
    <w:lvl w:ilvl="4" w:tplc="1B12FF76" w:tentative="1">
      <w:start w:val="1"/>
      <w:numFmt w:val="bullet"/>
      <w:lvlText w:val=""/>
      <w:lvlJc w:val="left"/>
      <w:pPr>
        <w:tabs>
          <w:tab w:val="num" w:pos="3600"/>
        </w:tabs>
        <w:ind w:left="3600" w:hanging="360"/>
      </w:pPr>
      <w:rPr>
        <w:rFonts w:ascii="Symbol" w:hAnsi="Symbol" w:hint="default"/>
      </w:rPr>
    </w:lvl>
    <w:lvl w:ilvl="5" w:tplc="20AA7E1C" w:tentative="1">
      <w:start w:val="1"/>
      <w:numFmt w:val="bullet"/>
      <w:lvlText w:val=""/>
      <w:lvlJc w:val="left"/>
      <w:pPr>
        <w:tabs>
          <w:tab w:val="num" w:pos="4320"/>
        </w:tabs>
        <w:ind w:left="4320" w:hanging="360"/>
      </w:pPr>
      <w:rPr>
        <w:rFonts w:ascii="Symbol" w:hAnsi="Symbol" w:hint="default"/>
      </w:rPr>
    </w:lvl>
    <w:lvl w:ilvl="6" w:tplc="84286520" w:tentative="1">
      <w:start w:val="1"/>
      <w:numFmt w:val="bullet"/>
      <w:lvlText w:val=""/>
      <w:lvlJc w:val="left"/>
      <w:pPr>
        <w:tabs>
          <w:tab w:val="num" w:pos="5040"/>
        </w:tabs>
        <w:ind w:left="5040" w:hanging="360"/>
      </w:pPr>
      <w:rPr>
        <w:rFonts w:ascii="Symbol" w:hAnsi="Symbol" w:hint="default"/>
      </w:rPr>
    </w:lvl>
    <w:lvl w:ilvl="7" w:tplc="0040DF8A" w:tentative="1">
      <w:start w:val="1"/>
      <w:numFmt w:val="bullet"/>
      <w:lvlText w:val=""/>
      <w:lvlJc w:val="left"/>
      <w:pPr>
        <w:tabs>
          <w:tab w:val="num" w:pos="5760"/>
        </w:tabs>
        <w:ind w:left="5760" w:hanging="360"/>
      </w:pPr>
      <w:rPr>
        <w:rFonts w:ascii="Symbol" w:hAnsi="Symbol" w:hint="default"/>
      </w:rPr>
    </w:lvl>
    <w:lvl w:ilvl="8" w:tplc="5C62BA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BB290D"/>
    <w:multiLevelType w:val="hybridMultilevel"/>
    <w:tmpl w:val="09A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B7CC6"/>
    <w:multiLevelType w:val="hybridMultilevel"/>
    <w:tmpl w:val="685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27C0E"/>
    <w:multiLevelType w:val="hybridMultilevel"/>
    <w:tmpl w:val="05F4E3BA"/>
    <w:lvl w:ilvl="0" w:tplc="0B18F34A">
      <w:start w:val="1"/>
      <w:numFmt w:val="bullet"/>
      <w:lvlText w:val=""/>
      <w:lvlJc w:val="left"/>
      <w:pPr>
        <w:tabs>
          <w:tab w:val="num" w:pos="720"/>
        </w:tabs>
        <w:ind w:left="720" w:hanging="360"/>
      </w:pPr>
      <w:rPr>
        <w:rFonts w:ascii="Symbol" w:hAnsi="Symbol" w:hint="default"/>
      </w:rPr>
    </w:lvl>
    <w:lvl w:ilvl="1" w:tplc="EE6A1168" w:tentative="1">
      <w:start w:val="1"/>
      <w:numFmt w:val="bullet"/>
      <w:lvlText w:val=""/>
      <w:lvlJc w:val="left"/>
      <w:pPr>
        <w:tabs>
          <w:tab w:val="num" w:pos="1440"/>
        </w:tabs>
        <w:ind w:left="1440" w:hanging="360"/>
      </w:pPr>
      <w:rPr>
        <w:rFonts w:ascii="Symbol" w:hAnsi="Symbol" w:hint="default"/>
      </w:rPr>
    </w:lvl>
    <w:lvl w:ilvl="2" w:tplc="3DF2EB94" w:tentative="1">
      <w:start w:val="1"/>
      <w:numFmt w:val="bullet"/>
      <w:lvlText w:val=""/>
      <w:lvlJc w:val="left"/>
      <w:pPr>
        <w:tabs>
          <w:tab w:val="num" w:pos="2160"/>
        </w:tabs>
        <w:ind w:left="2160" w:hanging="360"/>
      </w:pPr>
      <w:rPr>
        <w:rFonts w:ascii="Symbol" w:hAnsi="Symbol" w:hint="default"/>
      </w:rPr>
    </w:lvl>
    <w:lvl w:ilvl="3" w:tplc="1D8A7904" w:tentative="1">
      <w:start w:val="1"/>
      <w:numFmt w:val="bullet"/>
      <w:lvlText w:val=""/>
      <w:lvlJc w:val="left"/>
      <w:pPr>
        <w:tabs>
          <w:tab w:val="num" w:pos="2880"/>
        </w:tabs>
        <w:ind w:left="2880" w:hanging="360"/>
      </w:pPr>
      <w:rPr>
        <w:rFonts w:ascii="Symbol" w:hAnsi="Symbol" w:hint="default"/>
      </w:rPr>
    </w:lvl>
    <w:lvl w:ilvl="4" w:tplc="205605D8" w:tentative="1">
      <w:start w:val="1"/>
      <w:numFmt w:val="bullet"/>
      <w:lvlText w:val=""/>
      <w:lvlJc w:val="left"/>
      <w:pPr>
        <w:tabs>
          <w:tab w:val="num" w:pos="3600"/>
        </w:tabs>
        <w:ind w:left="3600" w:hanging="360"/>
      </w:pPr>
      <w:rPr>
        <w:rFonts w:ascii="Symbol" w:hAnsi="Symbol" w:hint="default"/>
      </w:rPr>
    </w:lvl>
    <w:lvl w:ilvl="5" w:tplc="A0F0B368" w:tentative="1">
      <w:start w:val="1"/>
      <w:numFmt w:val="bullet"/>
      <w:lvlText w:val=""/>
      <w:lvlJc w:val="left"/>
      <w:pPr>
        <w:tabs>
          <w:tab w:val="num" w:pos="4320"/>
        </w:tabs>
        <w:ind w:left="4320" w:hanging="360"/>
      </w:pPr>
      <w:rPr>
        <w:rFonts w:ascii="Symbol" w:hAnsi="Symbol" w:hint="default"/>
      </w:rPr>
    </w:lvl>
    <w:lvl w:ilvl="6" w:tplc="27707B8C" w:tentative="1">
      <w:start w:val="1"/>
      <w:numFmt w:val="bullet"/>
      <w:lvlText w:val=""/>
      <w:lvlJc w:val="left"/>
      <w:pPr>
        <w:tabs>
          <w:tab w:val="num" w:pos="5040"/>
        </w:tabs>
        <w:ind w:left="5040" w:hanging="360"/>
      </w:pPr>
      <w:rPr>
        <w:rFonts w:ascii="Symbol" w:hAnsi="Symbol" w:hint="default"/>
      </w:rPr>
    </w:lvl>
    <w:lvl w:ilvl="7" w:tplc="45B6AC82" w:tentative="1">
      <w:start w:val="1"/>
      <w:numFmt w:val="bullet"/>
      <w:lvlText w:val=""/>
      <w:lvlJc w:val="left"/>
      <w:pPr>
        <w:tabs>
          <w:tab w:val="num" w:pos="5760"/>
        </w:tabs>
        <w:ind w:left="5760" w:hanging="360"/>
      </w:pPr>
      <w:rPr>
        <w:rFonts w:ascii="Symbol" w:hAnsi="Symbol" w:hint="default"/>
      </w:rPr>
    </w:lvl>
    <w:lvl w:ilvl="8" w:tplc="90BE56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33D5E"/>
    <w:multiLevelType w:val="hybridMultilevel"/>
    <w:tmpl w:val="0E58BBE2"/>
    <w:lvl w:ilvl="0" w:tplc="49A6B620">
      <w:start w:val="1"/>
      <w:numFmt w:val="bullet"/>
      <w:lvlText w:val=""/>
      <w:lvlJc w:val="left"/>
      <w:pPr>
        <w:tabs>
          <w:tab w:val="num" w:pos="720"/>
        </w:tabs>
        <w:ind w:left="720" w:hanging="360"/>
      </w:pPr>
      <w:rPr>
        <w:rFonts w:ascii="Symbol" w:hAnsi="Symbol" w:hint="default"/>
      </w:rPr>
    </w:lvl>
    <w:lvl w:ilvl="1" w:tplc="99781120" w:tentative="1">
      <w:start w:val="1"/>
      <w:numFmt w:val="bullet"/>
      <w:lvlText w:val=""/>
      <w:lvlJc w:val="left"/>
      <w:pPr>
        <w:tabs>
          <w:tab w:val="num" w:pos="1440"/>
        </w:tabs>
        <w:ind w:left="1440" w:hanging="360"/>
      </w:pPr>
      <w:rPr>
        <w:rFonts w:ascii="Symbol" w:hAnsi="Symbol" w:hint="default"/>
      </w:rPr>
    </w:lvl>
    <w:lvl w:ilvl="2" w:tplc="4BC2DFFA" w:tentative="1">
      <w:start w:val="1"/>
      <w:numFmt w:val="bullet"/>
      <w:lvlText w:val=""/>
      <w:lvlJc w:val="left"/>
      <w:pPr>
        <w:tabs>
          <w:tab w:val="num" w:pos="2160"/>
        </w:tabs>
        <w:ind w:left="2160" w:hanging="360"/>
      </w:pPr>
      <w:rPr>
        <w:rFonts w:ascii="Symbol" w:hAnsi="Symbol" w:hint="default"/>
      </w:rPr>
    </w:lvl>
    <w:lvl w:ilvl="3" w:tplc="0C08E3FA" w:tentative="1">
      <w:start w:val="1"/>
      <w:numFmt w:val="bullet"/>
      <w:lvlText w:val=""/>
      <w:lvlJc w:val="left"/>
      <w:pPr>
        <w:tabs>
          <w:tab w:val="num" w:pos="2880"/>
        </w:tabs>
        <w:ind w:left="2880" w:hanging="360"/>
      </w:pPr>
      <w:rPr>
        <w:rFonts w:ascii="Symbol" w:hAnsi="Symbol" w:hint="default"/>
      </w:rPr>
    </w:lvl>
    <w:lvl w:ilvl="4" w:tplc="9B5CA16A" w:tentative="1">
      <w:start w:val="1"/>
      <w:numFmt w:val="bullet"/>
      <w:lvlText w:val=""/>
      <w:lvlJc w:val="left"/>
      <w:pPr>
        <w:tabs>
          <w:tab w:val="num" w:pos="3600"/>
        </w:tabs>
        <w:ind w:left="3600" w:hanging="360"/>
      </w:pPr>
      <w:rPr>
        <w:rFonts w:ascii="Symbol" w:hAnsi="Symbol" w:hint="default"/>
      </w:rPr>
    </w:lvl>
    <w:lvl w:ilvl="5" w:tplc="FDBA950E" w:tentative="1">
      <w:start w:val="1"/>
      <w:numFmt w:val="bullet"/>
      <w:lvlText w:val=""/>
      <w:lvlJc w:val="left"/>
      <w:pPr>
        <w:tabs>
          <w:tab w:val="num" w:pos="4320"/>
        </w:tabs>
        <w:ind w:left="4320" w:hanging="360"/>
      </w:pPr>
      <w:rPr>
        <w:rFonts w:ascii="Symbol" w:hAnsi="Symbol" w:hint="default"/>
      </w:rPr>
    </w:lvl>
    <w:lvl w:ilvl="6" w:tplc="BE125C22" w:tentative="1">
      <w:start w:val="1"/>
      <w:numFmt w:val="bullet"/>
      <w:lvlText w:val=""/>
      <w:lvlJc w:val="left"/>
      <w:pPr>
        <w:tabs>
          <w:tab w:val="num" w:pos="5040"/>
        </w:tabs>
        <w:ind w:left="5040" w:hanging="360"/>
      </w:pPr>
      <w:rPr>
        <w:rFonts w:ascii="Symbol" w:hAnsi="Symbol" w:hint="default"/>
      </w:rPr>
    </w:lvl>
    <w:lvl w:ilvl="7" w:tplc="DD28E7B4" w:tentative="1">
      <w:start w:val="1"/>
      <w:numFmt w:val="bullet"/>
      <w:lvlText w:val=""/>
      <w:lvlJc w:val="left"/>
      <w:pPr>
        <w:tabs>
          <w:tab w:val="num" w:pos="5760"/>
        </w:tabs>
        <w:ind w:left="5760" w:hanging="360"/>
      </w:pPr>
      <w:rPr>
        <w:rFonts w:ascii="Symbol" w:hAnsi="Symbol" w:hint="default"/>
      </w:rPr>
    </w:lvl>
    <w:lvl w:ilvl="8" w:tplc="A8D685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FBB2110"/>
    <w:multiLevelType w:val="hybridMultilevel"/>
    <w:tmpl w:val="4ACE458E"/>
    <w:lvl w:ilvl="0" w:tplc="B0CC23F8">
      <w:start w:val="1"/>
      <w:numFmt w:val="bullet"/>
      <w:lvlText w:val=""/>
      <w:lvlJc w:val="left"/>
      <w:pPr>
        <w:tabs>
          <w:tab w:val="num" w:pos="720"/>
        </w:tabs>
        <w:ind w:left="720" w:hanging="360"/>
      </w:pPr>
      <w:rPr>
        <w:rFonts w:ascii="Symbol" w:hAnsi="Symbol" w:hint="default"/>
      </w:rPr>
    </w:lvl>
    <w:lvl w:ilvl="1" w:tplc="3372EB5C" w:tentative="1">
      <w:start w:val="1"/>
      <w:numFmt w:val="bullet"/>
      <w:lvlText w:val=""/>
      <w:lvlJc w:val="left"/>
      <w:pPr>
        <w:tabs>
          <w:tab w:val="num" w:pos="1440"/>
        </w:tabs>
        <w:ind w:left="1440" w:hanging="360"/>
      </w:pPr>
      <w:rPr>
        <w:rFonts w:ascii="Symbol" w:hAnsi="Symbol" w:hint="default"/>
      </w:rPr>
    </w:lvl>
    <w:lvl w:ilvl="2" w:tplc="D00CEA36" w:tentative="1">
      <w:start w:val="1"/>
      <w:numFmt w:val="bullet"/>
      <w:lvlText w:val=""/>
      <w:lvlJc w:val="left"/>
      <w:pPr>
        <w:tabs>
          <w:tab w:val="num" w:pos="2160"/>
        </w:tabs>
        <w:ind w:left="2160" w:hanging="360"/>
      </w:pPr>
      <w:rPr>
        <w:rFonts w:ascii="Symbol" w:hAnsi="Symbol" w:hint="default"/>
      </w:rPr>
    </w:lvl>
    <w:lvl w:ilvl="3" w:tplc="C89C8C8E" w:tentative="1">
      <w:start w:val="1"/>
      <w:numFmt w:val="bullet"/>
      <w:lvlText w:val=""/>
      <w:lvlJc w:val="left"/>
      <w:pPr>
        <w:tabs>
          <w:tab w:val="num" w:pos="2880"/>
        </w:tabs>
        <w:ind w:left="2880" w:hanging="360"/>
      </w:pPr>
      <w:rPr>
        <w:rFonts w:ascii="Symbol" w:hAnsi="Symbol" w:hint="default"/>
      </w:rPr>
    </w:lvl>
    <w:lvl w:ilvl="4" w:tplc="A1942C86" w:tentative="1">
      <w:start w:val="1"/>
      <w:numFmt w:val="bullet"/>
      <w:lvlText w:val=""/>
      <w:lvlJc w:val="left"/>
      <w:pPr>
        <w:tabs>
          <w:tab w:val="num" w:pos="3600"/>
        </w:tabs>
        <w:ind w:left="3600" w:hanging="360"/>
      </w:pPr>
      <w:rPr>
        <w:rFonts w:ascii="Symbol" w:hAnsi="Symbol" w:hint="default"/>
      </w:rPr>
    </w:lvl>
    <w:lvl w:ilvl="5" w:tplc="8DE4F7DC" w:tentative="1">
      <w:start w:val="1"/>
      <w:numFmt w:val="bullet"/>
      <w:lvlText w:val=""/>
      <w:lvlJc w:val="left"/>
      <w:pPr>
        <w:tabs>
          <w:tab w:val="num" w:pos="4320"/>
        </w:tabs>
        <w:ind w:left="4320" w:hanging="360"/>
      </w:pPr>
      <w:rPr>
        <w:rFonts w:ascii="Symbol" w:hAnsi="Symbol" w:hint="default"/>
      </w:rPr>
    </w:lvl>
    <w:lvl w:ilvl="6" w:tplc="7820F9C4" w:tentative="1">
      <w:start w:val="1"/>
      <w:numFmt w:val="bullet"/>
      <w:lvlText w:val=""/>
      <w:lvlJc w:val="left"/>
      <w:pPr>
        <w:tabs>
          <w:tab w:val="num" w:pos="5040"/>
        </w:tabs>
        <w:ind w:left="5040" w:hanging="360"/>
      </w:pPr>
      <w:rPr>
        <w:rFonts w:ascii="Symbol" w:hAnsi="Symbol" w:hint="default"/>
      </w:rPr>
    </w:lvl>
    <w:lvl w:ilvl="7" w:tplc="7F0A3E7C" w:tentative="1">
      <w:start w:val="1"/>
      <w:numFmt w:val="bullet"/>
      <w:lvlText w:val=""/>
      <w:lvlJc w:val="left"/>
      <w:pPr>
        <w:tabs>
          <w:tab w:val="num" w:pos="5760"/>
        </w:tabs>
        <w:ind w:left="5760" w:hanging="360"/>
      </w:pPr>
      <w:rPr>
        <w:rFonts w:ascii="Symbol" w:hAnsi="Symbol" w:hint="default"/>
      </w:rPr>
    </w:lvl>
    <w:lvl w:ilvl="8" w:tplc="A7A4B25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D3B1297"/>
    <w:multiLevelType w:val="hybridMultilevel"/>
    <w:tmpl w:val="CAE089C2"/>
    <w:lvl w:ilvl="0" w:tplc="4DD8C72A">
      <w:start w:val="1"/>
      <w:numFmt w:val="bullet"/>
      <w:lvlText w:val=""/>
      <w:lvlJc w:val="left"/>
      <w:pPr>
        <w:tabs>
          <w:tab w:val="num" w:pos="720"/>
        </w:tabs>
        <w:ind w:left="720" w:hanging="360"/>
      </w:pPr>
      <w:rPr>
        <w:rFonts w:ascii="Symbol" w:hAnsi="Symbol" w:hint="default"/>
      </w:rPr>
    </w:lvl>
    <w:lvl w:ilvl="1" w:tplc="4B4C364A" w:tentative="1">
      <w:start w:val="1"/>
      <w:numFmt w:val="bullet"/>
      <w:lvlText w:val=""/>
      <w:lvlJc w:val="left"/>
      <w:pPr>
        <w:tabs>
          <w:tab w:val="num" w:pos="1440"/>
        </w:tabs>
        <w:ind w:left="1440" w:hanging="360"/>
      </w:pPr>
      <w:rPr>
        <w:rFonts w:ascii="Symbol" w:hAnsi="Symbol" w:hint="default"/>
      </w:rPr>
    </w:lvl>
    <w:lvl w:ilvl="2" w:tplc="1DAE0BE4" w:tentative="1">
      <w:start w:val="1"/>
      <w:numFmt w:val="bullet"/>
      <w:lvlText w:val=""/>
      <w:lvlJc w:val="left"/>
      <w:pPr>
        <w:tabs>
          <w:tab w:val="num" w:pos="2160"/>
        </w:tabs>
        <w:ind w:left="2160" w:hanging="360"/>
      </w:pPr>
      <w:rPr>
        <w:rFonts w:ascii="Symbol" w:hAnsi="Symbol" w:hint="default"/>
      </w:rPr>
    </w:lvl>
    <w:lvl w:ilvl="3" w:tplc="6FF6999C" w:tentative="1">
      <w:start w:val="1"/>
      <w:numFmt w:val="bullet"/>
      <w:lvlText w:val=""/>
      <w:lvlJc w:val="left"/>
      <w:pPr>
        <w:tabs>
          <w:tab w:val="num" w:pos="2880"/>
        </w:tabs>
        <w:ind w:left="2880" w:hanging="360"/>
      </w:pPr>
      <w:rPr>
        <w:rFonts w:ascii="Symbol" w:hAnsi="Symbol" w:hint="default"/>
      </w:rPr>
    </w:lvl>
    <w:lvl w:ilvl="4" w:tplc="92F404A2" w:tentative="1">
      <w:start w:val="1"/>
      <w:numFmt w:val="bullet"/>
      <w:lvlText w:val=""/>
      <w:lvlJc w:val="left"/>
      <w:pPr>
        <w:tabs>
          <w:tab w:val="num" w:pos="3600"/>
        </w:tabs>
        <w:ind w:left="3600" w:hanging="360"/>
      </w:pPr>
      <w:rPr>
        <w:rFonts w:ascii="Symbol" w:hAnsi="Symbol" w:hint="default"/>
      </w:rPr>
    </w:lvl>
    <w:lvl w:ilvl="5" w:tplc="1F0213C4" w:tentative="1">
      <w:start w:val="1"/>
      <w:numFmt w:val="bullet"/>
      <w:lvlText w:val=""/>
      <w:lvlJc w:val="left"/>
      <w:pPr>
        <w:tabs>
          <w:tab w:val="num" w:pos="4320"/>
        </w:tabs>
        <w:ind w:left="4320" w:hanging="360"/>
      </w:pPr>
      <w:rPr>
        <w:rFonts w:ascii="Symbol" w:hAnsi="Symbol" w:hint="default"/>
      </w:rPr>
    </w:lvl>
    <w:lvl w:ilvl="6" w:tplc="8EE2F754" w:tentative="1">
      <w:start w:val="1"/>
      <w:numFmt w:val="bullet"/>
      <w:lvlText w:val=""/>
      <w:lvlJc w:val="left"/>
      <w:pPr>
        <w:tabs>
          <w:tab w:val="num" w:pos="5040"/>
        </w:tabs>
        <w:ind w:left="5040" w:hanging="360"/>
      </w:pPr>
      <w:rPr>
        <w:rFonts w:ascii="Symbol" w:hAnsi="Symbol" w:hint="default"/>
      </w:rPr>
    </w:lvl>
    <w:lvl w:ilvl="7" w:tplc="1E0E4E58" w:tentative="1">
      <w:start w:val="1"/>
      <w:numFmt w:val="bullet"/>
      <w:lvlText w:val=""/>
      <w:lvlJc w:val="left"/>
      <w:pPr>
        <w:tabs>
          <w:tab w:val="num" w:pos="5760"/>
        </w:tabs>
        <w:ind w:left="5760" w:hanging="360"/>
      </w:pPr>
      <w:rPr>
        <w:rFonts w:ascii="Symbol" w:hAnsi="Symbol" w:hint="default"/>
      </w:rPr>
    </w:lvl>
    <w:lvl w:ilvl="8" w:tplc="E4D454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29C6F91"/>
    <w:multiLevelType w:val="hybridMultilevel"/>
    <w:tmpl w:val="998C262E"/>
    <w:lvl w:ilvl="0" w:tplc="F9364032">
      <w:start w:val="1"/>
      <w:numFmt w:val="bullet"/>
      <w:lvlText w:val=""/>
      <w:lvlJc w:val="left"/>
      <w:pPr>
        <w:tabs>
          <w:tab w:val="num" w:pos="720"/>
        </w:tabs>
        <w:ind w:left="720" w:hanging="360"/>
      </w:pPr>
      <w:rPr>
        <w:rFonts w:ascii="Symbol" w:hAnsi="Symbol" w:hint="default"/>
      </w:rPr>
    </w:lvl>
    <w:lvl w:ilvl="1" w:tplc="0B5C1BE4" w:tentative="1">
      <w:start w:val="1"/>
      <w:numFmt w:val="bullet"/>
      <w:lvlText w:val=""/>
      <w:lvlJc w:val="left"/>
      <w:pPr>
        <w:tabs>
          <w:tab w:val="num" w:pos="1440"/>
        </w:tabs>
        <w:ind w:left="1440" w:hanging="360"/>
      </w:pPr>
      <w:rPr>
        <w:rFonts w:ascii="Symbol" w:hAnsi="Symbol" w:hint="default"/>
      </w:rPr>
    </w:lvl>
    <w:lvl w:ilvl="2" w:tplc="75BE6210" w:tentative="1">
      <w:start w:val="1"/>
      <w:numFmt w:val="bullet"/>
      <w:lvlText w:val=""/>
      <w:lvlJc w:val="left"/>
      <w:pPr>
        <w:tabs>
          <w:tab w:val="num" w:pos="2160"/>
        </w:tabs>
        <w:ind w:left="2160" w:hanging="360"/>
      </w:pPr>
      <w:rPr>
        <w:rFonts w:ascii="Symbol" w:hAnsi="Symbol" w:hint="default"/>
      </w:rPr>
    </w:lvl>
    <w:lvl w:ilvl="3" w:tplc="6F162C86" w:tentative="1">
      <w:start w:val="1"/>
      <w:numFmt w:val="bullet"/>
      <w:lvlText w:val=""/>
      <w:lvlJc w:val="left"/>
      <w:pPr>
        <w:tabs>
          <w:tab w:val="num" w:pos="2880"/>
        </w:tabs>
        <w:ind w:left="2880" w:hanging="360"/>
      </w:pPr>
      <w:rPr>
        <w:rFonts w:ascii="Symbol" w:hAnsi="Symbol" w:hint="default"/>
      </w:rPr>
    </w:lvl>
    <w:lvl w:ilvl="4" w:tplc="5EBE0206" w:tentative="1">
      <w:start w:val="1"/>
      <w:numFmt w:val="bullet"/>
      <w:lvlText w:val=""/>
      <w:lvlJc w:val="left"/>
      <w:pPr>
        <w:tabs>
          <w:tab w:val="num" w:pos="3600"/>
        </w:tabs>
        <w:ind w:left="3600" w:hanging="360"/>
      </w:pPr>
      <w:rPr>
        <w:rFonts w:ascii="Symbol" w:hAnsi="Symbol" w:hint="default"/>
      </w:rPr>
    </w:lvl>
    <w:lvl w:ilvl="5" w:tplc="E78CA660" w:tentative="1">
      <w:start w:val="1"/>
      <w:numFmt w:val="bullet"/>
      <w:lvlText w:val=""/>
      <w:lvlJc w:val="left"/>
      <w:pPr>
        <w:tabs>
          <w:tab w:val="num" w:pos="4320"/>
        </w:tabs>
        <w:ind w:left="4320" w:hanging="360"/>
      </w:pPr>
      <w:rPr>
        <w:rFonts w:ascii="Symbol" w:hAnsi="Symbol" w:hint="default"/>
      </w:rPr>
    </w:lvl>
    <w:lvl w:ilvl="6" w:tplc="377C13D8" w:tentative="1">
      <w:start w:val="1"/>
      <w:numFmt w:val="bullet"/>
      <w:lvlText w:val=""/>
      <w:lvlJc w:val="left"/>
      <w:pPr>
        <w:tabs>
          <w:tab w:val="num" w:pos="5040"/>
        </w:tabs>
        <w:ind w:left="5040" w:hanging="360"/>
      </w:pPr>
      <w:rPr>
        <w:rFonts w:ascii="Symbol" w:hAnsi="Symbol" w:hint="default"/>
      </w:rPr>
    </w:lvl>
    <w:lvl w:ilvl="7" w:tplc="C700CF28" w:tentative="1">
      <w:start w:val="1"/>
      <w:numFmt w:val="bullet"/>
      <w:lvlText w:val=""/>
      <w:lvlJc w:val="left"/>
      <w:pPr>
        <w:tabs>
          <w:tab w:val="num" w:pos="5760"/>
        </w:tabs>
        <w:ind w:left="5760" w:hanging="360"/>
      </w:pPr>
      <w:rPr>
        <w:rFonts w:ascii="Symbol" w:hAnsi="Symbol" w:hint="default"/>
      </w:rPr>
    </w:lvl>
    <w:lvl w:ilvl="8" w:tplc="E4121E0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57340BC"/>
    <w:multiLevelType w:val="hybridMultilevel"/>
    <w:tmpl w:val="505AE62A"/>
    <w:lvl w:ilvl="0" w:tplc="73482030">
      <w:start w:val="1"/>
      <w:numFmt w:val="bullet"/>
      <w:lvlText w:val=""/>
      <w:lvlJc w:val="left"/>
      <w:pPr>
        <w:tabs>
          <w:tab w:val="num" w:pos="720"/>
        </w:tabs>
        <w:ind w:left="720" w:hanging="360"/>
      </w:pPr>
      <w:rPr>
        <w:rFonts w:ascii="Symbol" w:hAnsi="Symbol" w:hint="default"/>
      </w:rPr>
    </w:lvl>
    <w:lvl w:ilvl="1" w:tplc="38101B8C" w:tentative="1">
      <w:start w:val="1"/>
      <w:numFmt w:val="bullet"/>
      <w:lvlText w:val=""/>
      <w:lvlJc w:val="left"/>
      <w:pPr>
        <w:tabs>
          <w:tab w:val="num" w:pos="1440"/>
        </w:tabs>
        <w:ind w:left="1440" w:hanging="360"/>
      </w:pPr>
      <w:rPr>
        <w:rFonts w:ascii="Symbol" w:hAnsi="Symbol" w:hint="default"/>
      </w:rPr>
    </w:lvl>
    <w:lvl w:ilvl="2" w:tplc="0E7E329C" w:tentative="1">
      <w:start w:val="1"/>
      <w:numFmt w:val="bullet"/>
      <w:lvlText w:val=""/>
      <w:lvlJc w:val="left"/>
      <w:pPr>
        <w:tabs>
          <w:tab w:val="num" w:pos="2160"/>
        </w:tabs>
        <w:ind w:left="2160" w:hanging="360"/>
      </w:pPr>
      <w:rPr>
        <w:rFonts w:ascii="Symbol" w:hAnsi="Symbol" w:hint="default"/>
      </w:rPr>
    </w:lvl>
    <w:lvl w:ilvl="3" w:tplc="E96EB692" w:tentative="1">
      <w:start w:val="1"/>
      <w:numFmt w:val="bullet"/>
      <w:lvlText w:val=""/>
      <w:lvlJc w:val="left"/>
      <w:pPr>
        <w:tabs>
          <w:tab w:val="num" w:pos="2880"/>
        </w:tabs>
        <w:ind w:left="2880" w:hanging="360"/>
      </w:pPr>
      <w:rPr>
        <w:rFonts w:ascii="Symbol" w:hAnsi="Symbol" w:hint="default"/>
      </w:rPr>
    </w:lvl>
    <w:lvl w:ilvl="4" w:tplc="A8F418C8" w:tentative="1">
      <w:start w:val="1"/>
      <w:numFmt w:val="bullet"/>
      <w:lvlText w:val=""/>
      <w:lvlJc w:val="left"/>
      <w:pPr>
        <w:tabs>
          <w:tab w:val="num" w:pos="3600"/>
        </w:tabs>
        <w:ind w:left="3600" w:hanging="360"/>
      </w:pPr>
      <w:rPr>
        <w:rFonts w:ascii="Symbol" w:hAnsi="Symbol" w:hint="default"/>
      </w:rPr>
    </w:lvl>
    <w:lvl w:ilvl="5" w:tplc="10643F50" w:tentative="1">
      <w:start w:val="1"/>
      <w:numFmt w:val="bullet"/>
      <w:lvlText w:val=""/>
      <w:lvlJc w:val="left"/>
      <w:pPr>
        <w:tabs>
          <w:tab w:val="num" w:pos="4320"/>
        </w:tabs>
        <w:ind w:left="4320" w:hanging="360"/>
      </w:pPr>
      <w:rPr>
        <w:rFonts w:ascii="Symbol" w:hAnsi="Symbol" w:hint="default"/>
      </w:rPr>
    </w:lvl>
    <w:lvl w:ilvl="6" w:tplc="5C4C2A6E" w:tentative="1">
      <w:start w:val="1"/>
      <w:numFmt w:val="bullet"/>
      <w:lvlText w:val=""/>
      <w:lvlJc w:val="left"/>
      <w:pPr>
        <w:tabs>
          <w:tab w:val="num" w:pos="5040"/>
        </w:tabs>
        <w:ind w:left="5040" w:hanging="360"/>
      </w:pPr>
      <w:rPr>
        <w:rFonts w:ascii="Symbol" w:hAnsi="Symbol" w:hint="default"/>
      </w:rPr>
    </w:lvl>
    <w:lvl w:ilvl="7" w:tplc="2FA8C07C" w:tentative="1">
      <w:start w:val="1"/>
      <w:numFmt w:val="bullet"/>
      <w:lvlText w:val=""/>
      <w:lvlJc w:val="left"/>
      <w:pPr>
        <w:tabs>
          <w:tab w:val="num" w:pos="5760"/>
        </w:tabs>
        <w:ind w:left="5760" w:hanging="360"/>
      </w:pPr>
      <w:rPr>
        <w:rFonts w:ascii="Symbol" w:hAnsi="Symbol" w:hint="default"/>
      </w:rPr>
    </w:lvl>
    <w:lvl w:ilvl="8" w:tplc="DB8ACA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DF04F35"/>
    <w:multiLevelType w:val="hybridMultilevel"/>
    <w:tmpl w:val="BA0A85FA"/>
    <w:lvl w:ilvl="0" w:tplc="295E44E0">
      <w:start w:val="1"/>
      <w:numFmt w:val="bullet"/>
      <w:lvlText w:val=""/>
      <w:lvlJc w:val="left"/>
      <w:pPr>
        <w:tabs>
          <w:tab w:val="num" w:pos="720"/>
        </w:tabs>
        <w:ind w:left="720" w:hanging="360"/>
      </w:pPr>
      <w:rPr>
        <w:rFonts w:ascii="Symbol" w:hAnsi="Symbol" w:hint="default"/>
      </w:rPr>
    </w:lvl>
    <w:lvl w:ilvl="1" w:tplc="AE36DBA6" w:tentative="1">
      <w:start w:val="1"/>
      <w:numFmt w:val="bullet"/>
      <w:lvlText w:val=""/>
      <w:lvlJc w:val="left"/>
      <w:pPr>
        <w:tabs>
          <w:tab w:val="num" w:pos="1440"/>
        </w:tabs>
        <w:ind w:left="1440" w:hanging="360"/>
      </w:pPr>
      <w:rPr>
        <w:rFonts w:ascii="Symbol" w:hAnsi="Symbol" w:hint="default"/>
      </w:rPr>
    </w:lvl>
    <w:lvl w:ilvl="2" w:tplc="1A1ADCFA" w:tentative="1">
      <w:start w:val="1"/>
      <w:numFmt w:val="bullet"/>
      <w:lvlText w:val=""/>
      <w:lvlJc w:val="left"/>
      <w:pPr>
        <w:tabs>
          <w:tab w:val="num" w:pos="2160"/>
        </w:tabs>
        <w:ind w:left="2160" w:hanging="360"/>
      </w:pPr>
      <w:rPr>
        <w:rFonts w:ascii="Symbol" w:hAnsi="Symbol" w:hint="default"/>
      </w:rPr>
    </w:lvl>
    <w:lvl w:ilvl="3" w:tplc="DCC065DC" w:tentative="1">
      <w:start w:val="1"/>
      <w:numFmt w:val="bullet"/>
      <w:lvlText w:val=""/>
      <w:lvlJc w:val="left"/>
      <w:pPr>
        <w:tabs>
          <w:tab w:val="num" w:pos="2880"/>
        </w:tabs>
        <w:ind w:left="2880" w:hanging="360"/>
      </w:pPr>
      <w:rPr>
        <w:rFonts w:ascii="Symbol" w:hAnsi="Symbol" w:hint="default"/>
      </w:rPr>
    </w:lvl>
    <w:lvl w:ilvl="4" w:tplc="307C7104" w:tentative="1">
      <w:start w:val="1"/>
      <w:numFmt w:val="bullet"/>
      <w:lvlText w:val=""/>
      <w:lvlJc w:val="left"/>
      <w:pPr>
        <w:tabs>
          <w:tab w:val="num" w:pos="3600"/>
        </w:tabs>
        <w:ind w:left="3600" w:hanging="360"/>
      </w:pPr>
      <w:rPr>
        <w:rFonts w:ascii="Symbol" w:hAnsi="Symbol" w:hint="default"/>
      </w:rPr>
    </w:lvl>
    <w:lvl w:ilvl="5" w:tplc="FEE8C4E4" w:tentative="1">
      <w:start w:val="1"/>
      <w:numFmt w:val="bullet"/>
      <w:lvlText w:val=""/>
      <w:lvlJc w:val="left"/>
      <w:pPr>
        <w:tabs>
          <w:tab w:val="num" w:pos="4320"/>
        </w:tabs>
        <w:ind w:left="4320" w:hanging="360"/>
      </w:pPr>
      <w:rPr>
        <w:rFonts w:ascii="Symbol" w:hAnsi="Symbol" w:hint="default"/>
      </w:rPr>
    </w:lvl>
    <w:lvl w:ilvl="6" w:tplc="EF7E51FA" w:tentative="1">
      <w:start w:val="1"/>
      <w:numFmt w:val="bullet"/>
      <w:lvlText w:val=""/>
      <w:lvlJc w:val="left"/>
      <w:pPr>
        <w:tabs>
          <w:tab w:val="num" w:pos="5040"/>
        </w:tabs>
        <w:ind w:left="5040" w:hanging="360"/>
      </w:pPr>
      <w:rPr>
        <w:rFonts w:ascii="Symbol" w:hAnsi="Symbol" w:hint="default"/>
      </w:rPr>
    </w:lvl>
    <w:lvl w:ilvl="7" w:tplc="6AEA1278" w:tentative="1">
      <w:start w:val="1"/>
      <w:numFmt w:val="bullet"/>
      <w:lvlText w:val=""/>
      <w:lvlJc w:val="left"/>
      <w:pPr>
        <w:tabs>
          <w:tab w:val="num" w:pos="5760"/>
        </w:tabs>
        <w:ind w:left="5760" w:hanging="360"/>
      </w:pPr>
      <w:rPr>
        <w:rFonts w:ascii="Symbol" w:hAnsi="Symbol" w:hint="default"/>
      </w:rPr>
    </w:lvl>
    <w:lvl w:ilvl="8" w:tplc="E75AF6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C44035"/>
    <w:multiLevelType w:val="hybridMultilevel"/>
    <w:tmpl w:val="044C1ADA"/>
    <w:lvl w:ilvl="0" w:tplc="9C004052">
      <w:start w:val="1"/>
      <w:numFmt w:val="bullet"/>
      <w:lvlText w:val=""/>
      <w:lvlJc w:val="left"/>
      <w:pPr>
        <w:tabs>
          <w:tab w:val="num" w:pos="720"/>
        </w:tabs>
        <w:ind w:left="720" w:hanging="360"/>
      </w:pPr>
      <w:rPr>
        <w:rFonts w:ascii="Symbol" w:hAnsi="Symbol" w:hint="default"/>
      </w:rPr>
    </w:lvl>
    <w:lvl w:ilvl="1" w:tplc="0A5EFC5A" w:tentative="1">
      <w:start w:val="1"/>
      <w:numFmt w:val="bullet"/>
      <w:lvlText w:val=""/>
      <w:lvlJc w:val="left"/>
      <w:pPr>
        <w:tabs>
          <w:tab w:val="num" w:pos="1440"/>
        </w:tabs>
        <w:ind w:left="1440" w:hanging="360"/>
      </w:pPr>
      <w:rPr>
        <w:rFonts w:ascii="Symbol" w:hAnsi="Symbol" w:hint="default"/>
      </w:rPr>
    </w:lvl>
    <w:lvl w:ilvl="2" w:tplc="C5980D96" w:tentative="1">
      <w:start w:val="1"/>
      <w:numFmt w:val="bullet"/>
      <w:lvlText w:val=""/>
      <w:lvlJc w:val="left"/>
      <w:pPr>
        <w:tabs>
          <w:tab w:val="num" w:pos="2160"/>
        </w:tabs>
        <w:ind w:left="2160" w:hanging="360"/>
      </w:pPr>
      <w:rPr>
        <w:rFonts w:ascii="Symbol" w:hAnsi="Symbol" w:hint="default"/>
      </w:rPr>
    </w:lvl>
    <w:lvl w:ilvl="3" w:tplc="93F6D638" w:tentative="1">
      <w:start w:val="1"/>
      <w:numFmt w:val="bullet"/>
      <w:lvlText w:val=""/>
      <w:lvlJc w:val="left"/>
      <w:pPr>
        <w:tabs>
          <w:tab w:val="num" w:pos="2880"/>
        </w:tabs>
        <w:ind w:left="2880" w:hanging="360"/>
      </w:pPr>
      <w:rPr>
        <w:rFonts w:ascii="Symbol" w:hAnsi="Symbol" w:hint="default"/>
      </w:rPr>
    </w:lvl>
    <w:lvl w:ilvl="4" w:tplc="ACEC7932" w:tentative="1">
      <w:start w:val="1"/>
      <w:numFmt w:val="bullet"/>
      <w:lvlText w:val=""/>
      <w:lvlJc w:val="left"/>
      <w:pPr>
        <w:tabs>
          <w:tab w:val="num" w:pos="3600"/>
        </w:tabs>
        <w:ind w:left="3600" w:hanging="360"/>
      </w:pPr>
      <w:rPr>
        <w:rFonts w:ascii="Symbol" w:hAnsi="Symbol" w:hint="default"/>
      </w:rPr>
    </w:lvl>
    <w:lvl w:ilvl="5" w:tplc="16FE873E" w:tentative="1">
      <w:start w:val="1"/>
      <w:numFmt w:val="bullet"/>
      <w:lvlText w:val=""/>
      <w:lvlJc w:val="left"/>
      <w:pPr>
        <w:tabs>
          <w:tab w:val="num" w:pos="4320"/>
        </w:tabs>
        <w:ind w:left="4320" w:hanging="360"/>
      </w:pPr>
      <w:rPr>
        <w:rFonts w:ascii="Symbol" w:hAnsi="Symbol" w:hint="default"/>
      </w:rPr>
    </w:lvl>
    <w:lvl w:ilvl="6" w:tplc="BBE834C6" w:tentative="1">
      <w:start w:val="1"/>
      <w:numFmt w:val="bullet"/>
      <w:lvlText w:val=""/>
      <w:lvlJc w:val="left"/>
      <w:pPr>
        <w:tabs>
          <w:tab w:val="num" w:pos="5040"/>
        </w:tabs>
        <w:ind w:left="5040" w:hanging="360"/>
      </w:pPr>
      <w:rPr>
        <w:rFonts w:ascii="Symbol" w:hAnsi="Symbol" w:hint="default"/>
      </w:rPr>
    </w:lvl>
    <w:lvl w:ilvl="7" w:tplc="1D8CF682" w:tentative="1">
      <w:start w:val="1"/>
      <w:numFmt w:val="bullet"/>
      <w:lvlText w:val=""/>
      <w:lvlJc w:val="left"/>
      <w:pPr>
        <w:tabs>
          <w:tab w:val="num" w:pos="5760"/>
        </w:tabs>
        <w:ind w:left="5760" w:hanging="360"/>
      </w:pPr>
      <w:rPr>
        <w:rFonts w:ascii="Symbol" w:hAnsi="Symbol" w:hint="default"/>
      </w:rPr>
    </w:lvl>
    <w:lvl w:ilvl="8" w:tplc="713C765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9"/>
  </w:num>
  <w:num w:numId="4">
    <w:abstractNumId w:val="10"/>
  </w:num>
  <w:num w:numId="5">
    <w:abstractNumId w:val="5"/>
  </w:num>
  <w:num w:numId="6">
    <w:abstractNumId w:val="6"/>
  </w:num>
  <w:num w:numId="7">
    <w:abstractNumId w:val="4"/>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94"/>
    <w:rsid w:val="0001316C"/>
    <w:rsid w:val="000228D7"/>
    <w:rsid w:val="00037C15"/>
    <w:rsid w:val="000456D3"/>
    <w:rsid w:val="000467CB"/>
    <w:rsid w:val="00056483"/>
    <w:rsid w:val="000759AB"/>
    <w:rsid w:val="00075FC9"/>
    <w:rsid w:val="000831F1"/>
    <w:rsid w:val="000C78AF"/>
    <w:rsid w:val="000E708E"/>
    <w:rsid w:val="00112BB0"/>
    <w:rsid w:val="00124706"/>
    <w:rsid w:val="001311B8"/>
    <w:rsid w:val="0015225C"/>
    <w:rsid w:val="00154D79"/>
    <w:rsid w:val="0016604E"/>
    <w:rsid w:val="00192B6E"/>
    <w:rsid w:val="001B168A"/>
    <w:rsid w:val="001B7402"/>
    <w:rsid w:val="001E0404"/>
    <w:rsid w:val="001E770E"/>
    <w:rsid w:val="001F0950"/>
    <w:rsid w:val="001F1690"/>
    <w:rsid w:val="0020448B"/>
    <w:rsid w:val="00227F59"/>
    <w:rsid w:val="00240350"/>
    <w:rsid w:val="00260744"/>
    <w:rsid w:val="00271433"/>
    <w:rsid w:val="00271ED9"/>
    <w:rsid w:val="002A46F8"/>
    <w:rsid w:val="002B099D"/>
    <w:rsid w:val="002B0F34"/>
    <w:rsid w:val="002B366E"/>
    <w:rsid w:val="002C572C"/>
    <w:rsid w:val="002F00DF"/>
    <w:rsid w:val="0030148E"/>
    <w:rsid w:val="00324749"/>
    <w:rsid w:val="00330358"/>
    <w:rsid w:val="0036055F"/>
    <w:rsid w:val="00385F89"/>
    <w:rsid w:val="003B1344"/>
    <w:rsid w:val="003D3AAD"/>
    <w:rsid w:val="003E4244"/>
    <w:rsid w:val="00403D06"/>
    <w:rsid w:val="00404831"/>
    <w:rsid w:val="004243C9"/>
    <w:rsid w:val="004348D2"/>
    <w:rsid w:val="00480254"/>
    <w:rsid w:val="004905C1"/>
    <w:rsid w:val="004A0CB5"/>
    <w:rsid w:val="004C2097"/>
    <w:rsid w:val="004C6BCB"/>
    <w:rsid w:val="004D2ACC"/>
    <w:rsid w:val="004D6F70"/>
    <w:rsid w:val="00513361"/>
    <w:rsid w:val="00514A72"/>
    <w:rsid w:val="00532E54"/>
    <w:rsid w:val="0053351C"/>
    <w:rsid w:val="00560B6B"/>
    <w:rsid w:val="005B46A9"/>
    <w:rsid w:val="005E6651"/>
    <w:rsid w:val="00601DFA"/>
    <w:rsid w:val="00605EDF"/>
    <w:rsid w:val="00611594"/>
    <w:rsid w:val="006154B5"/>
    <w:rsid w:val="00636372"/>
    <w:rsid w:val="00646BF5"/>
    <w:rsid w:val="00655BD6"/>
    <w:rsid w:val="00665C0C"/>
    <w:rsid w:val="00697E55"/>
    <w:rsid w:val="006C191E"/>
    <w:rsid w:val="006D3438"/>
    <w:rsid w:val="006E0CD0"/>
    <w:rsid w:val="00702CC2"/>
    <w:rsid w:val="0070562E"/>
    <w:rsid w:val="00705ADF"/>
    <w:rsid w:val="0070636D"/>
    <w:rsid w:val="00737507"/>
    <w:rsid w:val="00737E19"/>
    <w:rsid w:val="0077561F"/>
    <w:rsid w:val="00776B29"/>
    <w:rsid w:val="00780B98"/>
    <w:rsid w:val="00792B0A"/>
    <w:rsid w:val="007B250C"/>
    <w:rsid w:val="007B3301"/>
    <w:rsid w:val="007D0A71"/>
    <w:rsid w:val="007E1541"/>
    <w:rsid w:val="007F1B9E"/>
    <w:rsid w:val="007F58D1"/>
    <w:rsid w:val="00804DB2"/>
    <w:rsid w:val="00814463"/>
    <w:rsid w:val="00814D49"/>
    <w:rsid w:val="008305B0"/>
    <w:rsid w:val="00830F3A"/>
    <w:rsid w:val="00841B30"/>
    <w:rsid w:val="008456D1"/>
    <w:rsid w:val="00857276"/>
    <w:rsid w:val="00862F03"/>
    <w:rsid w:val="00886C44"/>
    <w:rsid w:val="008A456A"/>
    <w:rsid w:val="008D1797"/>
    <w:rsid w:val="00900FE4"/>
    <w:rsid w:val="00904DD8"/>
    <w:rsid w:val="009358CB"/>
    <w:rsid w:val="009753D6"/>
    <w:rsid w:val="009815DE"/>
    <w:rsid w:val="009922CE"/>
    <w:rsid w:val="00993BC3"/>
    <w:rsid w:val="00A16D34"/>
    <w:rsid w:val="00A23B18"/>
    <w:rsid w:val="00A82955"/>
    <w:rsid w:val="00A9739C"/>
    <w:rsid w:val="00AA4D42"/>
    <w:rsid w:val="00AB45F6"/>
    <w:rsid w:val="00B00CB6"/>
    <w:rsid w:val="00B12904"/>
    <w:rsid w:val="00B26271"/>
    <w:rsid w:val="00B54C4E"/>
    <w:rsid w:val="00BA74A8"/>
    <w:rsid w:val="00BB4094"/>
    <w:rsid w:val="00BC324A"/>
    <w:rsid w:val="00C03710"/>
    <w:rsid w:val="00C259DD"/>
    <w:rsid w:val="00C52005"/>
    <w:rsid w:val="00CB7319"/>
    <w:rsid w:val="00CF462E"/>
    <w:rsid w:val="00CF6367"/>
    <w:rsid w:val="00D25D95"/>
    <w:rsid w:val="00D318E3"/>
    <w:rsid w:val="00D511BD"/>
    <w:rsid w:val="00D53C84"/>
    <w:rsid w:val="00D65C50"/>
    <w:rsid w:val="00D83322"/>
    <w:rsid w:val="00DA3E22"/>
    <w:rsid w:val="00DB00C5"/>
    <w:rsid w:val="00DB0271"/>
    <w:rsid w:val="00DB3F28"/>
    <w:rsid w:val="00DB5E15"/>
    <w:rsid w:val="00DD5384"/>
    <w:rsid w:val="00E03CA6"/>
    <w:rsid w:val="00E0662A"/>
    <w:rsid w:val="00E16201"/>
    <w:rsid w:val="00E25FC0"/>
    <w:rsid w:val="00E36F6B"/>
    <w:rsid w:val="00E43684"/>
    <w:rsid w:val="00EA4BD8"/>
    <w:rsid w:val="00EC082E"/>
    <w:rsid w:val="00ED3F2B"/>
    <w:rsid w:val="00EE722F"/>
    <w:rsid w:val="00EF4081"/>
    <w:rsid w:val="00F03619"/>
    <w:rsid w:val="00F14CC1"/>
    <w:rsid w:val="00F15C5D"/>
    <w:rsid w:val="00F339E1"/>
    <w:rsid w:val="00F34F1C"/>
    <w:rsid w:val="00F41645"/>
    <w:rsid w:val="00F42A31"/>
    <w:rsid w:val="00F6206B"/>
    <w:rsid w:val="00F747AA"/>
    <w:rsid w:val="00F968A2"/>
    <w:rsid w:val="00FA761B"/>
    <w:rsid w:val="00FB7314"/>
    <w:rsid w:val="00FC1240"/>
    <w:rsid w:val="00FC4954"/>
    <w:rsid w:val="00FC7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C2CF"/>
  <w15:docId w15:val="{A4B58F70-073B-4639-BCBD-18E6D29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A6"/>
  </w:style>
  <w:style w:type="paragraph" w:styleId="Footer">
    <w:name w:val="footer"/>
    <w:basedOn w:val="Normal"/>
    <w:link w:val="FooterChar"/>
    <w:uiPriority w:val="99"/>
    <w:unhideWhenUsed/>
    <w:rsid w:val="00E03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A6"/>
  </w:style>
  <w:style w:type="paragraph" w:styleId="BalloonText">
    <w:name w:val="Balloon Text"/>
    <w:basedOn w:val="Normal"/>
    <w:link w:val="BalloonTextChar"/>
    <w:uiPriority w:val="99"/>
    <w:semiHidden/>
    <w:unhideWhenUsed/>
    <w:rsid w:val="002A4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F8"/>
    <w:rPr>
      <w:rFonts w:ascii="Tahoma" w:hAnsi="Tahoma" w:cs="Tahoma"/>
      <w:sz w:val="16"/>
      <w:szCs w:val="16"/>
    </w:rPr>
  </w:style>
  <w:style w:type="paragraph" w:styleId="ListParagraph">
    <w:name w:val="List Paragraph"/>
    <w:basedOn w:val="Normal"/>
    <w:uiPriority w:val="34"/>
    <w:qFormat/>
    <w:rsid w:val="00D318E3"/>
    <w:pPr>
      <w:ind w:left="720"/>
      <w:contextualSpacing/>
    </w:pPr>
  </w:style>
  <w:style w:type="table" w:styleId="TableGrid">
    <w:name w:val="Table Grid"/>
    <w:basedOn w:val="TableNormal"/>
    <w:uiPriority w:val="59"/>
    <w:rsid w:val="00E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62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40588">
      <w:bodyDiv w:val="1"/>
      <w:marLeft w:val="0"/>
      <w:marRight w:val="0"/>
      <w:marTop w:val="0"/>
      <w:marBottom w:val="0"/>
      <w:divBdr>
        <w:top w:val="none" w:sz="0" w:space="0" w:color="auto"/>
        <w:left w:val="none" w:sz="0" w:space="0" w:color="auto"/>
        <w:bottom w:val="none" w:sz="0" w:space="0" w:color="auto"/>
        <w:right w:val="none" w:sz="0" w:space="0" w:color="auto"/>
      </w:divBdr>
    </w:div>
    <w:div w:id="610547468">
      <w:bodyDiv w:val="1"/>
      <w:marLeft w:val="0"/>
      <w:marRight w:val="0"/>
      <w:marTop w:val="0"/>
      <w:marBottom w:val="0"/>
      <w:divBdr>
        <w:top w:val="none" w:sz="0" w:space="0" w:color="auto"/>
        <w:left w:val="none" w:sz="0" w:space="0" w:color="auto"/>
        <w:bottom w:val="none" w:sz="0" w:space="0" w:color="auto"/>
        <w:right w:val="none" w:sz="0" w:space="0" w:color="auto"/>
      </w:divBdr>
    </w:div>
    <w:div w:id="1070078998">
      <w:bodyDiv w:val="1"/>
      <w:marLeft w:val="0"/>
      <w:marRight w:val="0"/>
      <w:marTop w:val="0"/>
      <w:marBottom w:val="0"/>
      <w:divBdr>
        <w:top w:val="none" w:sz="0" w:space="0" w:color="auto"/>
        <w:left w:val="none" w:sz="0" w:space="0" w:color="auto"/>
        <w:bottom w:val="none" w:sz="0" w:space="0" w:color="auto"/>
        <w:right w:val="none" w:sz="0" w:space="0" w:color="auto"/>
      </w:divBdr>
    </w:div>
    <w:div w:id="1144352030">
      <w:bodyDiv w:val="1"/>
      <w:marLeft w:val="0"/>
      <w:marRight w:val="0"/>
      <w:marTop w:val="0"/>
      <w:marBottom w:val="0"/>
      <w:divBdr>
        <w:top w:val="none" w:sz="0" w:space="0" w:color="auto"/>
        <w:left w:val="none" w:sz="0" w:space="0" w:color="auto"/>
        <w:bottom w:val="none" w:sz="0" w:space="0" w:color="auto"/>
        <w:right w:val="none" w:sz="0" w:space="0" w:color="auto"/>
      </w:divBdr>
    </w:div>
    <w:div w:id="1727142561">
      <w:bodyDiv w:val="1"/>
      <w:marLeft w:val="0"/>
      <w:marRight w:val="0"/>
      <w:marTop w:val="0"/>
      <w:marBottom w:val="0"/>
      <w:divBdr>
        <w:top w:val="none" w:sz="0" w:space="0" w:color="auto"/>
        <w:left w:val="none" w:sz="0" w:space="0" w:color="auto"/>
        <w:bottom w:val="none" w:sz="0" w:space="0" w:color="auto"/>
        <w:right w:val="none" w:sz="0" w:space="0" w:color="auto"/>
      </w:divBdr>
      <w:divsChild>
        <w:div w:id="1299998350">
          <w:marLeft w:val="0"/>
          <w:marRight w:val="0"/>
          <w:marTop w:val="154"/>
          <w:marBottom w:val="0"/>
          <w:divBdr>
            <w:top w:val="none" w:sz="0" w:space="0" w:color="auto"/>
            <w:left w:val="none" w:sz="0" w:space="0" w:color="auto"/>
            <w:bottom w:val="none" w:sz="0" w:space="0" w:color="auto"/>
            <w:right w:val="none" w:sz="0" w:space="0" w:color="auto"/>
          </w:divBdr>
        </w:div>
        <w:div w:id="611520221">
          <w:marLeft w:val="0"/>
          <w:marRight w:val="0"/>
          <w:marTop w:val="154"/>
          <w:marBottom w:val="0"/>
          <w:divBdr>
            <w:top w:val="none" w:sz="0" w:space="0" w:color="auto"/>
            <w:left w:val="none" w:sz="0" w:space="0" w:color="auto"/>
            <w:bottom w:val="none" w:sz="0" w:space="0" w:color="auto"/>
            <w:right w:val="none" w:sz="0" w:space="0" w:color="auto"/>
          </w:divBdr>
        </w:div>
        <w:div w:id="1448114897">
          <w:marLeft w:val="0"/>
          <w:marRight w:val="0"/>
          <w:marTop w:val="154"/>
          <w:marBottom w:val="0"/>
          <w:divBdr>
            <w:top w:val="none" w:sz="0" w:space="0" w:color="auto"/>
            <w:left w:val="none" w:sz="0" w:space="0" w:color="auto"/>
            <w:bottom w:val="none" w:sz="0" w:space="0" w:color="auto"/>
            <w:right w:val="none" w:sz="0" w:space="0" w:color="auto"/>
          </w:divBdr>
        </w:div>
        <w:div w:id="863204826">
          <w:marLeft w:val="0"/>
          <w:marRight w:val="0"/>
          <w:marTop w:val="154"/>
          <w:marBottom w:val="0"/>
          <w:divBdr>
            <w:top w:val="none" w:sz="0" w:space="0" w:color="auto"/>
            <w:left w:val="none" w:sz="0" w:space="0" w:color="auto"/>
            <w:bottom w:val="none" w:sz="0" w:space="0" w:color="auto"/>
            <w:right w:val="none" w:sz="0" w:space="0" w:color="auto"/>
          </w:divBdr>
        </w:div>
      </w:divsChild>
    </w:div>
    <w:div w:id="2072926009">
      <w:bodyDiv w:val="1"/>
      <w:marLeft w:val="0"/>
      <w:marRight w:val="0"/>
      <w:marTop w:val="0"/>
      <w:marBottom w:val="0"/>
      <w:divBdr>
        <w:top w:val="none" w:sz="0" w:space="0" w:color="auto"/>
        <w:left w:val="none" w:sz="0" w:space="0" w:color="auto"/>
        <w:bottom w:val="none" w:sz="0" w:space="0" w:color="auto"/>
        <w:right w:val="none" w:sz="0" w:space="0" w:color="auto"/>
      </w:divBdr>
    </w:div>
    <w:div w:id="2089304555">
      <w:bodyDiv w:val="1"/>
      <w:marLeft w:val="0"/>
      <w:marRight w:val="0"/>
      <w:marTop w:val="0"/>
      <w:marBottom w:val="0"/>
      <w:divBdr>
        <w:top w:val="none" w:sz="0" w:space="0" w:color="auto"/>
        <w:left w:val="none" w:sz="0" w:space="0" w:color="auto"/>
        <w:bottom w:val="none" w:sz="0" w:space="0" w:color="auto"/>
        <w:right w:val="none" w:sz="0" w:space="0" w:color="auto"/>
      </w:divBdr>
      <w:divsChild>
        <w:div w:id="834802685">
          <w:marLeft w:val="0"/>
          <w:marRight w:val="0"/>
          <w:marTop w:val="154"/>
          <w:marBottom w:val="0"/>
          <w:divBdr>
            <w:top w:val="none" w:sz="0" w:space="0" w:color="auto"/>
            <w:left w:val="none" w:sz="0" w:space="0" w:color="auto"/>
            <w:bottom w:val="none" w:sz="0" w:space="0" w:color="auto"/>
            <w:right w:val="none" w:sz="0" w:space="0" w:color="auto"/>
          </w:divBdr>
        </w:div>
        <w:div w:id="205721696">
          <w:marLeft w:val="0"/>
          <w:marRight w:val="0"/>
          <w:marTop w:val="154"/>
          <w:marBottom w:val="0"/>
          <w:divBdr>
            <w:top w:val="none" w:sz="0" w:space="0" w:color="auto"/>
            <w:left w:val="none" w:sz="0" w:space="0" w:color="auto"/>
            <w:bottom w:val="none" w:sz="0" w:space="0" w:color="auto"/>
            <w:right w:val="none" w:sz="0" w:space="0" w:color="auto"/>
          </w:divBdr>
        </w:div>
        <w:div w:id="1284996225">
          <w:marLeft w:val="0"/>
          <w:marRight w:val="0"/>
          <w:marTop w:val="154"/>
          <w:marBottom w:val="0"/>
          <w:divBdr>
            <w:top w:val="none" w:sz="0" w:space="0" w:color="auto"/>
            <w:left w:val="none" w:sz="0" w:space="0" w:color="auto"/>
            <w:bottom w:val="none" w:sz="0" w:space="0" w:color="auto"/>
            <w:right w:val="none" w:sz="0" w:space="0" w:color="auto"/>
          </w:divBdr>
        </w:div>
        <w:div w:id="2010057161">
          <w:marLeft w:val="0"/>
          <w:marRight w:val="0"/>
          <w:marTop w:val="154"/>
          <w:marBottom w:val="0"/>
          <w:divBdr>
            <w:top w:val="none" w:sz="0" w:space="0" w:color="auto"/>
            <w:left w:val="none" w:sz="0" w:space="0" w:color="auto"/>
            <w:bottom w:val="none" w:sz="0" w:space="0" w:color="auto"/>
            <w:right w:val="none" w:sz="0" w:space="0" w:color="auto"/>
          </w:divBdr>
        </w:div>
        <w:div w:id="1162965797">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Taylor</dc:creator>
  <cp:lastModifiedBy>Valerie Taylor</cp:lastModifiedBy>
  <cp:revision>3</cp:revision>
  <cp:lastPrinted>2017-09-22T17:31:00Z</cp:lastPrinted>
  <dcterms:created xsi:type="dcterms:W3CDTF">2019-08-13T20:07:00Z</dcterms:created>
  <dcterms:modified xsi:type="dcterms:W3CDTF">2019-08-14T00:30:00Z</dcterms:modified>
</cp:coreProperties>
</file>